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BCA85" w14:textId="77777777" w:rsidR="00CB5AF1" w:rsidRPr="001168CA" w:rsidRDefault="00000000">
      <w:pPr>
        <w:rPr>
          <w:rFonts w:ascii="Redaction 20" w:eastAsia="Times New Roman" w:hAnsi="Redaction 20" w:cs="Times New Roman"/>
          <w:b/>
          <w:bCs/>
          <w:sz w:val="56"/>
          <w:szCs w:val="56"/>
          <w:lang w:val="it-IT" w:eastAsia="en-GB"/>
          <w14:ligatures w14:val="none"/>
        </w:rPr>
      </w:pPr>
      <w:r w:rsidRPr="001168CA">
        <w:rPr>
          <w:rFonts w:ascii="Redaction 20" w:eastAsia="Times New Roman" w:hAnsi="Redaction 20" w:cs="Times New Roman"/>
          <w:b/>
          <w:bCs/>
          <w:sz w:val="56"/>
          <w:szCs w:val="56"/>
          <w:lang w:val="it-IT" w:eastAsia="en-GB"/>
          <w14:ligatures w14:val="none"/>
        </w:rPr>
        <w:t xml:space="preserve"> </w:t>
      </w:r>
    </w:p>
    <w:p w14:paraId="49C13F73" w14:textId="05F6968E" w:rsidR="00CB68B3" w:rsidRPr="001168CA" w:rsidRDefault="00CB68B3">
      <w:pPr>
        <w:pStyle w:val="NormalWeb"/>
        <w:rPr>
          <w:rFonts w:ascii="Redaction 20" w:hAnsi="Redaction 20" w:cs="Arial"/>
          <w:b/>
          <w:bCs/>
          <w:i/>
          <w:iCs/>
          <w:sz w:val="72"/>
          <w:szCs w:val="72"/>
          <w:lang w:val="it-IT"/>
        </w:rPr>
      </w:pPr>
      <w:r w:rsidRPr="001168CA">
        <w:rPr>
          <w:rFonts w:ascii="Redaction 20" w:hAnsi="Redaction 20"/>
          <w:b/>
          <w:bCs/>
          <w:lang w:val="it-IT"/>
        </w:rPr>
        <w:t xml:space="preserve"> </w:t>
      </w:r>
      <w:r w:rsidRPr="001168CA">
        <w:rPr>
          <w:rFonts w:ascii="Redaction 20" w:hAnsi="Redaction 20" w:cs="Arial"/>
          <w:b/>
          <w:bCs/>
          <w:sz w:val="72"/>
          <w:szCs w:val="72"/>
          <w:lang w:val="it-IT"/>
        </w:rPr>
        <w:t xml:space="preserve">COME </w:t>
      </w:r>
      <w:r w:rsidR="0096555D" w:rsidRPr="001168CA">
        <w:rPr>
          <w:rFonts w:ascii="Redaction 20" w:hAnsi="Redaction 20" w:cs="Arial"/>
          <w:b/>
          <w:bCs/>
          <w:sz w:val="72"/>
          <w:szCs w:val="72"/>
          <w:lang w:val="it-IT"/>
        </w:rPr>
        <w:t xml:space="preserve">CANDIDARSI </w:t>
      </w:r>
      <w:r w:rsidRPr="001168CA">
        <w:rPr>
          <w:rFonts w:ascii="Redaction 20" w:hAnsi="Redaction 20" w:cs="Arial"/>
          <w:b/>
          <w:bCs/>
          <w:sz w:val="72"/>
          <w:szCs w:val="72"/>
          <w:lang w:val="it-IT"/>
        </w:rPr>
        <w:t xml:space="preserve">AL </w:t>
      </w:r>
      <w:r w:rsidR="0096555D" w:rsidRPr="001168CA">
        <w:rPr>
          <w:rFonts w:ascii="Redaction 20" w:hAnsi="Redaction 20" w:cs="Arial"/>
          <w:b/>
          <w:bCs/>
          <w:i/>
          <w:iCs/>
          <w:sz w:val="72"/>
          <w:szCs w:val="72"/>
          <w:lang w:val="it-IT"/>
        </w:rPr>
        <w:t>DIGITAL JUSTICE FUND (FONDO PER LA GIUSTIZIA DIGITALE)</w:t>
      </w:r>
    </w:p>
    <w:p w14:paraId="2748ABE1" w14:textId="5FFA88CC" w:rsidR="00A7621A" w:rsidRPr="001168CA" w:rsidRDefault="00A7621A">
      <w:pPr>
        <w:pStyle w:val="NormalWeb"/>
        <w:rPr>
          <w:rFonts w:ascii="Redaction 20" w:hAnsi="Redaction 20" w:cs="Arial"/>
          <w:b/>
          <w:bCs/>
          <w:i/>
          <w:iCs/>
          <w:sz w:val="72"/>
          <w:szCs w:val="72"/>
          <w:lang w:val="it-IT"/>
        </w:rPr>
      </w:pPr>
      <w:r w:rsidRPr="001168CA">
        <w:rPr>
          <w:rFonts w:ascii="Redaction 20" w:hAnsi="Redaction 20"/>
          <w:b/>
          <w:bCs/>
          <w:noProof/>
          <w:sz w:val="76"/>
          <w:szCs w:val="76"/>
          <w:lang w:val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6A79884" wp14:editId="23961B79">
                <wp:simplePos x="0" y="0"/>
                <wp:positionH relativeFrom="column">
                  <wp:posOffset>-151410</wp:posOffset>
                </wp:positionH>
                <wp:positionV relativeFrom="paragraph">
                  <wp:posOffset>351955</wp:posOffset>
                </wp:positionV>
                <wp:extent cx="9873342" cy="3555365"/>
                <wp:effectExtent l="12700" t="12700" r="7620" b="1333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873342" cy="355536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0E69B6" id="Rectangle 1" o:spid="_x0000_s1026" style="position:absolute;margin-left:-11.9pt;margin-top:27.7pt;width:777.45pt;height:279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" filled="f" strokecolor="#030e13 [484]" strokeweight="1.5pt"/>
            </w:pict>
          </mc:Fallback>
        </mc:AlternateContent>
      </w:r>
    </w:p>
    <w:p w14:paraId="12F7568C" w14:textId="431423FB" w:rsidR="00CB5AF1" w:rsidRPr="001168CA" w:rsidRDefault="00000000">
      <w:pPr>
        <w:pStyle w:val="NormalWeb"/>
        <w:rPr>
          <w:rFonts w:ascii="Redaction 20" w:hAnsi="Redaction 20" w:cs="Arial"/>
          <w:lang w:val="it-IT"/>
        </w:rPr>
      </w:pPr>
      <w:r w:rsidRPr="001168CA">
        <w:rPr>
          <w:rFonts w:ascii="Redaction 20" w:hAnsi="Redaction 20" w:cs="Arial"/>
          <w:b/>
          <w:bCs/>
          <w:lang w:val="it-IT"/>
        </w:rPr>
        <w:t>Grazie per l'interesse dimostrato nei confronti del Digital Justice Fund! Sappiamo quanto possa essere difficile comprendere i criteri e la procedura di candidatura</w:t>
      </w:r>
      <w:r w:rsidR="0096555D" w:rsidRPr="001168CA">
        <w:rPr>
          <w:rFonts w:ascii="Redaction 20" w:hAnsi="Redaction 20" w:cs="Arial"/>
          <w:b/>
          <w:bCs/>
          <w:lang w:val="it-IT"/>
        </w:rPr>
        <w:t xml:space="preserve"> per ricevere finanziamento e supporto</w:t>
      </w:r>
      <w:r w:rsidRPr="001168CA">
        <w:rPr>
          <w:rFonts w:ascii="Redaction 20" w:hAnsi="Redaction 20" w:cs="Arial"/>
          <w:b/>
          <w:bCs/>
          <w:lang w:val="it-IT"/>
        </w:rPr>
        <w:t xml:space="preserve"> (ci siamo passati anche noi!), quindi abbiamo redatto questa guida per cercare di rendere tutto il più chiaro e trasparente possibile.</w:t>
      </w:r>
    </w:p>
    <w:p w14:paraId="35BFF301" w14:textId="55F49A31" w:rsidR="00CB5AF1" w:rsidRPr="001168CA" w:rsidRDefault="00000000">
      <w:pPr>
        <w:pStyle w:val="NormalWeb"/>
        <w:rPr>
          <w:rFonts w:ascii="Redaction 20" w:hAnsi="Redaction 20" w:cs="Arial"/>
          <w:lang w:val="it-IT"/>
        </w:rPr>
      </w:pPr>
      <w:r w:rsidRPr="001168CA">
        <w:rPr>
          <w:rFonts w:ascii="Redaction 20" w:hAnsi="Redaction 20" w:cs="Arial"/>
          <w:b/>
          <w:bCs/>
          <w:lang w:val="it-IT"/>
        </w:rPr>
        <w:t xml:space="preserve">Se dopo aver letto tutto ciò che è riportato qui, qualcosa non </w:t>
      </w:r>
      <w:r w:rsidR="0096555D" w:rsidRPr="001168CA">
        <w:rPr>
          <w:rFonts w:ascii="Redaction 20" w:hAnsi="Redaction 20" w:cs="Arial"/>
          <w:b/>
          <w:bCs/>
          <w:lang w:val="it-IT"/>
        </w:rPr>
        <w:t xml:space="preserve">vi </w:t>
      </w:r>
      <w:r w:rsidRPr="001168CA">
        <w:rPr>
          <w:rFonts w:ascii="Redaction 20" w:hAnsi="Redaction 20" w:cs="Arial"/>
          <w:b/>
          <w:bCs/>
          <w:lang w:val="it-IT"/>
        </w:rPr>
        <w:t xml:space="preserve">fosse ancora chiaro, </w:t>
      </w:r>
      <w:r w:rsidR="0096555D" w:rsidRPr="001168CA">
        <w:rPr>
          <w:rFonts w:ascii="Redaction 20" w:hAnsi="Redaction 20" w:cs="Arial"/>
          <w:b/>
          <w:bCs/>
          <w:lang w:val="it-IT"/>
        </w:rPr>
        <w:t xml:space="preserve">potete </w:t>
      </w:r>
      <w:r w:rsidRPr="001168CA">
        <w:rPr>
          <w:rFonts w:ascii="Redaction 20" w:hAnsi="Redaction 20" w:cs="Arial"/>
          <w:b/>
          <w:bCs/>
          <w:lang w:val="it-IT"/>
        </w:rPr>
        <w:t xml:space="preserve">contattarci all'indirizzo </w:t>
      </w:r>
      <w:hyperlink r:id="rId7" w:tooltip="mailto:digitaljusticefund@weavingliberation.org" w:history="1">
        <w:r w:rsidR="00CB5AF1" w:rsidRPr="001168CA">
          <w:rPr>
            <w:rStyle w:val="Hyperlink"/>
            <w:rFonts w:ascii="Redaction 20" w:hAnsi="Redaction 20" w:cs="Arial"/>
            <w:b/>
            <w:bCs/>
            <w:lang w:val="it-IT"/>
          </w:rPr>
          <w:t>digitaljusticefund@weavingliberation.org</w:t>
        </w:r>
      </w:hyperlink>
      <w:r w:rsidRPr="001168CA">
        <w:rPr>
          <w:rFonts w:ascii="Redaction 20" w:hAnsi="Redaction 20" w:cs="Arial"/>
          <w:b/>
          <w:bCs/>
          <w:lang w:val="it-IT"/>
        </w:rPr>
        <w:t>.</w:t>
      </w:r>
    </w:p>
    <w:p w14:paraId="1FDA4568" w14:textId="77777777" w:rsidR="00CB5AF1" w:rsidRPr="001168CA" w:rsidRDefault="00000000">
      <w:pPr>
        <w:pStyle w:val="NormalWeb"/>
        <w:rPr>
          <w:rFonts w:ascii="Redaction 20" w:hAnsi="Redaction 20" w:cs="Arial"/>
          <w:lang w:val="it-IT"/>
        </w:rPr>
      </w:pPr>
      <w:r w:rsidRPr="001168CA">
        <w:rPr>
          <w:rFonts w:ascii="Redaction 20" w:hAnsi="Redaction 20" w:cs="Arial"/>
          <w:b/>
          <w:bCs/>
          <w:lang w:val="it-IT"/>
        </w:rPr>
        <w:t>Questo pacchetto include:</w:t>
      </w:r>
    </w:p>
    <w:p w14:paraId="13A56AAB" w14:textId="77777777" w:rsidR="00CB5AF1" w:rsidRPr="001168CA" w:rsidRDefault="00000000">
      <w:pPr>
        <w:pStyle w:val="NormalWeb"/>
        <w:rPr>
          <w:rFonts w:ascii="Redaction 20" w:hAnsi="Redaction 20" w:cs="Arial"/>
          <w:lang w:val="it-IT"/>
        </w:rPr>
      </w:pPr>
      <w:r w:rsidRPr="001168CA">
        <w:rPr>
          <w:rFonts w:ascii="Redaction 20" w:hAnsi="Redaction 20" w:cs="Arial"/>
          <w:b/>
          <w:bCs/>
          <w:lang w:val="it-IT"/>
        </w:rPr>
        <w:t>1. Informazioni generali sul fondo</w:t>
      </w:r>
    </w:p>
    <w:p w14:paraId="4BF9EB53" w14:textId="77CF1BFE" w:rsidR="00CB5AF1" w:rsidRPr="001168CA" w:rsidRDefault="00000000">
      <w:pPr>
        <w:pStyle w:val="NormalWeb"/>
        <w:rPr>
          <w:rFonts w:ascii="Redaction 20" w:hAnsi="Redaction 20" w:cs="Arial"/>
          <w:lang w:val="it-IT"/>
        </w:rPr>
      </w:pPr>
      <w:r w:rsidRPr="001168CA">
        <w:rPr>
          <w:rFonts w:ascii="Redaction 20" w:hAnsi="Redaction 20" w:cs="Arial"/>
          <w:b/>
          <w:bCs/>
          <w:lang w:val="it-IT"/>
        </w:rPr>
        <w:t>2. Criteri di finanziamento</w:t>
      </w:r>
      <w:r w:rsidR="00381733" w:rsidRPr="001168CA">
        <w:rPr>
          <w:rFonts w:ascii="Redaction 20" w:hAnsi="Redaction 20" w:cs="Arial"/>
          <w:b/>
          <w:bCs/>
          <w:lang w:val="it-IT"/>
        </w:rPr>
        <w:t xml:space="preserve"> e supporto</w:t>
      </w:r>
    </w:p>
    <w:p w14:paraId="4DC5BAC0" w14:textId="5D413E67" w:rsidR="00CB5AF1" w:rsidRPr="001168CA" w:rsidRDefault="00000000">
      <w:pPr>
        <w:pStyle w:val="NormalWeb"/>
        <w:rPr>
          <w:rFonts w:ascii="Redaction 20" w:hAnsi="Redaction 20" w:cs="Arial"/>
          <w:lang w:val="it-IT"/>
        </w:rPr>
      </w:pPr>
      <w:r w:rsidRPr="001168CA">
        <w:rPr>
          <w:rFonts w:ascii="Redaction 20" w:hAnsi="Redaction 20" w:cs="Arial"/>
          <w:b/>
          <w:bCs/>
          <w:lang w:val="it-IT"/>
        </w:rPr>
        <w:t xml:space="preserve">3. Come presentare la </w:t>
      </w:r>
      <w:r w:rsidR="0096555D" w:rsidRPr="001168CA">
        <w:rPr>
          <w:rFonts w:ascii="Redaction 20" w:hAnsi="Redaction 20" w:cs="Arial"/>
          <w:b/>
          <w:bCs/>
          <w:lang w:val="it-IT"/>
        </w:rPr>
        <w:t>candidatura</w:t>
      </w:r>
    </w:p>
    <w:p w14:paraId="359A2B4C" w14:textId="77777777" w:rsidR="00CB5AF1" w:rsidRPr="001168CA" w:rsidRDefault="00000000">
      <w:pPr>
        <w:pStyle w:val="NormalWeb"/>
        <w:rPr>
          <w:rFonts w:ascii="Redaction 20" w:hAnsi="Redaction 20" w:cs="Arial"/>
          <w:lang w:val="it-IT"/>
        </w:rPr>
      </w:pPr>
      <w:r w:rsidRPr="001168CA">
        <w:rPr>
          <w:rFonts w:ascii="Redaction 20" w:hAnsi="Redaction 20" w:cs="Arial"/>
          <w:b/>
          <w:bCs/>
          <w:lang w:val="it-IT"/>
        </w:rPr>
        <w:t>4. Domande frequenti</w:t>
      </w:r>
    </w:p>
    <w:p w14:paraId="767BCA63" w14:textId="77777777" w:rsidR="00CB5AF1" w:rsidRPr="001168CA" w:rsidRDefault="00000000">
      <w:pPr>
        <w:rPr>
          <w:rFonts w:ascii="Redaction 20" w:eastAsia="Times New Roman" w:hAnsi="Redaction 20" w:cs="Times New Roman"/>
          <w:b/>
          <w:bCs/>
          <w:color w:val="000000" w:themeColor="text1"/>
          <w:sz w:val="28"/>
          <w:szCs w:val="28"/>
          <w:lang w:val="it-IT" w:eastAsia="en-GB"/>
          <w14:ligatures w14:val="none"/>
        </w:rPr>
      </w:pPr>
      <w:r w:rsidRPr="001168CA">
        <w:rPr>
          <w:rFonts w:ascii="Redaction 20" w:eastAsia="Times New Roman" w:hAnsi="Redaction 20" w:cs="Times New Roman"/>
          <w:b/>
          <w:bCs/>
          <w:color w:val="000000" w:themeColor="text1"/>
          <w:sz w:val="28"/>
          <w:szCs w:val="28"/>
          <w:lang w:val="it-IT" w:eastAsia="en-GB"/>
          <w14:ligatures w14:val="none"/>
        </w:rPr>
        <w:br w:type="page" w:clear="all"/>
      </w:r>
    </w:p>
    <w:p w14:paraId="0610389F" w14:textId="77777777" w:rsidR="00CB5AF1" w:rsidRPr="001168CA" w:rsidRDefault="00000000">
      <w:pPr>
        <w:pStyle w:val="NormalWeb"/>
        <w:shd w:val="clear" w:color="auto" w:fill="2673CD"/>
        <w:rPr>
          <w:rFonts w:ascii="Redaction 20" w:hAnsi="Redaction 20" w:cs="Arial"/>
          <w:color w:val="FFFFFF" w:themeColor="background1"/>
          <w:sz w:val="28"/>
          <w:szCs w:val="28"/>
          <w:lang w:val="it-IT"/>
        </w:rPr>
      </w:pPr>
      <w:r w:rsidRPr="001168CA">
        <w:rPr>
          <w:rFonts w:ascii="Redaction 20" w:hAnsi="Redaction 20" w:cs="Arial"/>
          <w:b/>
          <w:bCs/>
          <w:color w:val="FFFFFF" w:themeColor="background1"/>
          <w:sz w:val="28"/>
          <w:szCs w:val="28"/>
          <w:lang w:val="it-IT"/>
        </w:rPr>
        <w:lastRenderedPageBreak/>
        <w:t>1. CONTESTO DEL FONDO</w:t>
      </w:r>
    </w:p>
    <w:p w14:paraId="3758DA98" w14:textId="6EFB9886" w:rsidR="00CB5AF1" w:rsidRPr="001168CA" w:rsidRDefault="00000000" w:rsidP="00CB68B3">
      <w:pPr>
        <w:pStyle w:val="NormalWeb"/>
        <w:jc w:val="both"/>
        <w:rPr>
          <w:rFonts w:ascii="Redaction 20" w:hAnsi="Redaction 20" w:cs="Arial"/>
          <w:lang w:val="it-IT"/>
        </w:rPr>
      </w:pPr>
      <w:r w:rsidRPr="001168CA">
        <w:rPr>
          <w:rFonts w:ascii="Redaction 20" w:hAnsi="Redaction 20" w:cs="Arial"/>
          <w:lang w:val="it-IT"/>
        </w:rPr>
        <w:t>Weaving Liberation è un’iniziativa volta alla creazione di un ecosistema e al</w:t>
      </w:r>
      <w:r w:rsidR="00381733" w:rsidRPr="001168CA">
        <w:rPr>
          <w:rFonts w:ascii="Redaction 20" w:hAnsi="Redaction 20" w:cs="Arial"/>
          <w:lang w:val="it-IT"/>
        </w:rPr>
        <w:t xml:space="preserve"> </w:t>
      </w:r>
      <w:proofErr w:type="spellStart"/>
      <w:r w:rsidR="00381733" w:rsidRPr="001168CA">
        <w:rPr>
          <w:rFonts w:ascii="Redaction 20" w:hAnsi="Redaction 20" w:cs="Arial"/>
          <w:lang w:val="it-IT"/>
        </w:rPr>
        <w:t>regranting</w:t>
      </w:r>
      <w:proofErr w:type="spellEnd"/>
      <w:r w:rsidRPr="001168CA">
        <w:rPr>
          <w:rFonts w:ascii="Redaction 20" w:hAnsi="Redaction 20" w:cs="Arial"/>
          <w:lang w:val="it-IT"/>
        </w:rPr>
        <w:t xml:space="preserve"> </w:t>
      </w:r>
      <w:r w:rsidR="00381733" w:rsidRPr="001168CA">
        <w:rPr>
          <w:rFonts w:ascii="Redaction 20" w:hAnsi="Redaction 20" w:cs="Arial"/>
          <w:lang w:val="it-IT"/>
        </w:rPr>
        <w:t>(</w:t>
      </w:r>
      <w:r w:rsidRPr="001168CA">
        <w:rPr>
          <w:rFonts w:ascii="Redaction 20" w:hAnsi="Redaction 20" w:cs="Arial"/>
          <w:lang w:val="it-IT"/>
        </w:rPr>
        <w:t>ridistribuzione di fondi</w:t>
      </w:r>
      <w:r w:rsidR="00381733" w:rsidRPr="001168CA">
        <w:rPr>
          <w:rFonts w:ascii="Redaction 20" w:hAnsi="Redaction 20" w:cs="Arial"/>
          <w:lang w:val="it-IT"/>
        </w:rPr>
        <w:t>)</w:t>
      </w:r>
      <w:r w:rsidRPr="001168CA">
        <w:rPr>
          <w:rFonts w:ascii="Redaction 20" w:hAnsi="Redaction 20" w:cs="Arial"/>
          <w:lang w:val="it-IT"/>
        </w:rPr>
        <w:t xml:space="preserve">, incentrata sul sostegno e sul </w:t>
      </w:r>
      <w:r w:rsidR="00381733" w:rsidRPr="001168CA">
        <w:rPr>
          <w:rFonts w:ascii="Redaction 20" w:hAnsi="Redaction 20" w:cs="Arial"/>
          <w:lang w:val="it-IT"/>
        </w:rPr>
        <w:t xml:space="preserve">rafforzamento delle </w:t>
      </w:r>
      <w:r w:rsidRPr="001168CA">
        <w:rPr>
          <w:rFonts w:ascii="Redaction 20" w:hAnsi="Redaction 20" w:cs="Arial"/>
          <w:lang w:val="it-IT"/>
        </w:rPr>
        <w:t>iniziative per la giustizia digitale. Stiamo coordinando l’</w:t>
      </w:r>
      <w:r w:rsidR="00381733" w:rsidRPr="001168CA">
        <w:rPr>
          <w:rFonts w:ascii="Redaction 20" w:hAnsi="Redaction 20" w:cs="Arial"/>
          <w:lang w:val="it-IT"/>
        </w:rPr>
        <w:t>implementazione</w:t>
      </w:r>
      <w:r w:rsidRPr="001168CA">
        <w:rPr>
          <w:rFonts w:ascii="Redaction 20" w:hAnsi="Redaction 20" w:cs="Arial"/>
          <w:lang w:val="it-IT"/>
        </w:rPr>
        <w:t xml:space="preserve"> di «</w:t>
      </w:r>
      <w:hyperlink r:id="rId8" w:tooltip="https://weavingliberation.org/programme/" w:history="1">
        <w:r w:rsidR="00CB5AF1" w:rsidRPr="001168CA">
          <w:rPr>
            <w:rStyle w:val="Hyperlink"/>
            <w:rFonts w:ascii="Redaction 20" w:hAnsi="Redaction 20" w:cs="Arial"/>
            <w:lang w:val="it-IT"/>
          </w:rPr>
          <w:t>Una visione per l’organizzazione e la mobilitazione per la giustizia digitale in Europa»,</w:t>
        </w:r>
      </w:hyperlink>
      <w:r w:rsidRPr="001168CA">
        <w:rPr>
          <w:rFonts w:ascii="Redaction 20" w:hAnsi="Redaction 20" w:cs="Arial"/>
          <w:lang w:val="it-IT"/>
        </w:rPr>
        <w:t xml:space="preserve"> un programma di attività che contribuirà a creare le condizioni affinché le comunità possano lavorare per un futuro digitale </w:t>
      </w:r>
      <w:r w:rsidR="0096555D" w:rsidRPr="001168CA">
        <w:rPr>
          <w:rFonts w:ascii="Redaction 20" w:hAnsi="Redaction 20" w:cs="Arial"/>
          <w:lang w:val="it-IT"/>
        </w:rPr>
        <w:t>emancipatorio</w:t>
      </w:r>
      <w:r w:rsidRPr="001168CA">
        <w:rPr>
          <w:rFonts w:ascii="Redaction 20" w:hAnsi="Redaction 20" w:cs="Arial"/>
          <w:i/>
          <w:iCs/>
          <w:lang w:val="it-IT"/>
        </w:rPr>
        <w:t>.</w:t>
      </w:r>
      <w:r w:rsidRPr="001168CA">
        <w:rPr>
          <w:rFonts w:ascii="Redaction 20" w:hAnsi="Redaction 20" w:cs="Arial"/>
          <w:lang w:val="it-IT"/>
        </w:rPr>
        <w:t xml:space="preserve"> Lavoriamo per:</w:t>
      </w:r>
    </w:p>
    <w:p w14:paraId="0852FAB3" w14:textId="2A85A4EC" w:rsidR="00EE71ED" w:rsidRPr="001168CA" w:rsidRDefault="00000000" w:rsidP="00CB68B3">
      <w:pPr>
        <w:pStyle w:val="NormalWeb"/>
        <w:numPr>
          <w:ilvl w:val="0"/>
          <w:numId w:val="29"/>
        </w:numPr>
        <w:jc w:val="both"/>
        <w:rPr>
          <w:rFonts w:ascii="Redaction 20" w:hAnsi="Redaction 20" w:cs="Arial"/>
          <w:lang w:val="it-IT"/>
        </w:rPr>
      </w:pPr>
      <w:r w:rsidRPr="001168CA">
        <w:rPr>
          <w:rFonts w:ascii="Redaction 20" w:hAnsi="Redaction 20" w:cs="Arial"/>
          <w:lang w:val="it-IT"/>
        </w:rPr>
        <w:t xml:space="preserve">Sostenere i movimenti affinché collaborino e si sostengano a vicenda </w:t>
      </w:r>
      <w:r w:rsidR="0096555D" w:rsidRPr="001168CA">
        <w:rPr>
          <w:rFonts w:ascii="Redaction 20" w:hAnsi="Redaction 20" w:cs="Arial"/>
          <w:lang w:val="it-IT"/>
        </w:rPr>
        <w:t xml:space="preserve">nella realizzazione di </w:t>
      </w:r>
      <w:r w:rsidRPr="001168CA">
        <w:rPr>
          <w:rFonts w:ascii="Redaction 20" w:hAnsi="Redaction 20" w:cs="Arial"/>
          <w:lang w:val="it-IT"/>
        </w:rPr>
        <w:t>visioni positive di giustizia digitale</w:t>
      </w:r>
    </w:p>
    <w:p w14:paraId="730510E8" w14:textId="08C4E6C4" w:rsidR="00EE71ED" w:rsidRPr="001168CA" w:rsidRDefault="00EE71ED" w:rsidP="00CB68B3">
      <w:pPr>
        <w:pStyle w:val="NormalWeb"/>
        <w:numPr>
          <w:ilvl w:val="0"/>
          <w:numId w:val="29"/>
        </w:numPr>
        <w:jc w:val="both"/>
        <w:rPr>
          <w:rFonts w:ascii="Redaction 20" w:hAnsi="Redaction 20" w:cs="Arial"/>
          <w:lang w:val="it-IT"/>
        </w:rPr>
      </w:pPr>
      <w:r w:rsidRPr="001168CA">
        <w:rPr>
          <w:rFonts w:ascii="Redaction 20" w:hAnsi="Redaction 20" w:cs="Arial"/>
          <w:lang w:val="it-IT"/>
        </w:rPr>
        <w:t>Sviluppare pratiche orientate alla cura e alla dignità della vita, capaci di generare cambiamento nelle politiche pubbliche, nell’advocacy, nel contenzioso strategico e nella mobilitazione collettiva etc.</w:t>
      </w:r>
    </w:p>
    <w:p w14:paraId="681CD338" w14:textId="77777777" w:rsidR="00CB5AF1" w:rsidRPr="001168CA" w:rsidRDefault="00000000" w:rsidP="00CB68B3">
      <w:pPr>
        <w:pStyle w:val="NormalWeb"/>
        <w:numPr>
          <w:ilvl w:val="0"/>
          <w:numId w:val="29"/>
        </w:numPr>
        <w:jc w:val="both"/>
        <w:rPr>
          <w:rFonts w:ascii="Redaction 20" w:hAnsi="Redaction 20" w:cs="Arial"/>
          <w:lang w:val="it-IT"/>
        </w:rPr>
      </w:pPr>
      <w:r w:rsidRPr="001168CA">
        <w:rPr>
          <w:rFonts w:ascii="Redaction 20" w:hAnsi="Redaction 20" w:cs="Arial"/>
          <w:lang w:val="it-IT"/>
        </w:rPr>
        <w:t xml:space="preserve">Ridistribuire risorse a gruppi che si occupano di giustizia razziale, </w:t>
      </w:r>
      <w:proofErr w:type="gramStart"/>
      <w:r w:rsidRPr="001168CA">
        <w:rPr>
          <w:rFonts w:ascii="Redaction 20" w:hAnsi="Redaction 20" w:cs="Arial"/>
          <w:lang w:val="it-IT"/>
        </w:rPr>
        <w:t>anti-casta</w:t>
      </w:r>
      <w:proofErr w:type="gramEnd"/>
      <w:r w:rsidRPr="001168CA">
        <w:rPr>
          <w:rFonts w:ascii="Redaction 20" w:hAnsi="Redaction 20" w:cs="Arial"/>
          <w:lang w:val="it-IT"/>
        </w:rPr>
        <w:t>, economica, ambientale, transfemminista, queer, per le persone con disabilità, per i migranti e di giustizia digitale, che operano all’intersezione tra tecnologia e giustizia.</w:t>
      </w:r>
    </w:p>
    <w:p w14:paraId="34DFF19F" w14:textId="62D206DE" w:rsidR="00CB5AF1" w:rsidRPr="001168CA" w:rsidRDefault="00000000" w:rsidP="00CB68B3">
      <w:pPr>
        <w:pStyle w:val="NormalWeb"/>
        <w:jc w:val="both"/>
        <w:rPr>
          <w:rFonts w:ascii="Redaction 20" w:hAnsi="Redaction 20" w:cs="Arial"/>
          <w:lang w:val="it-IT"/>
        </w:rPr>
      </w:pPr>
      <w:r w:rsidRPr="001168CA">
        <w:rPr>
          <w:rFonts w:ascii="Redaction 20" w:hAnsi="Redaction 20" w:cs="Arial"/>
          <w:lang w:val="it-IT"/>
        </w:rPr>
        <w:t xml:space="preserve">Lo facciamo principalmente attraverso partnership con altri per co-progettare spazi di incontro come i nostri </w:t>
      </w:r>
      <w:hyperlink r:id="rId9" w:tooltip="https://weavingliberation.org/2025/12/02/breathing-together-dreaming-forward-transmissions-from-life-affirming-visions-of-tech-retreat-no-1/" w:history="1">
        <w:r w:rsidR="00CB5AF1" w:rsidRPr="001168CA">
          <w:rPr>
            <w:rStyle w:val="Hyperlink"/>
            <w:rFonts w:ascii="Redaction 20" w:hAnsi="Redaction 20" w:cs="Arial"/>
            <w:lang w:val="it-IT"/>
          </w:rPr>
          <w:t>Ritiri di Conoscenza e Immaginazione</w:t>
        </w:r>
      </w:hyperlink>
      <w:r w:rsidRPr="001168CA">
        <w:rPr>
          <w:rFonts w:ascii="Redaction 20" w:hAnsi="Redaction 20" w:cs="Arial"/>
          <w:lang w:val="it-IT"/>
        </w:rPr>
        <w:t xml:space="preserve"> e il </w:t>
      </w:r>
      <w:hyperlink r:id="rId10" w:tooltip="https://weavingliberation.org/2024/11/19/flowers-in-the-pouring-rain-sharing-impressions-on-the-first-digital-liberation-retreat/" w:history="1">
        <w:r w:rsidR="00CB5AF1" w:rsidRPr="001168CA">
          <w:rPr>
            <w:rStyle w:val="Hyperlink"/>
            <w:rFonts w:ascii="Redaction 20" w:hAnsi="Redaction 20" w:cs="Arial"/>
            <w:lang w:val="it-IT"/>
          </w:rPr>
          <w:t>Ritiro di Liberazione Digitale</w:t>
        </w:r>
      </w:hyperlink>
      <w:r w:rsidRPr="001168CA">
        <w:rPr>
          <w:rFonts w:ascii="Redaction 20" w:hAnsi="Redaction 20" w:cs="Arial"/>
          <w:lang w:val="it-IT"/>
        </w:rPr>
        <w:t xml:space="preserve">, sviluppare e diffondere </w:t>
      </w:r>
      <w:hyperlink r:id="rId11" w:tooltip="https://weavingliberation.org/digital-policing-toolkit/" w:history="1">
        <w:r w:rsidR="00CB5AF1" w:rsidRPr="001168CA">
          <w:rPr>
            <w:rStyle w:val="Hyperlink"/>
            <w:rFonts w:ascii="Redaction 20" w:hAnsi="Redaction 20" w:cs="Arial"/>
            <w:lang w:val="it-IT"/>
          </w:rPr>
          <w:t>risorse su questioni chiave di giustizia digitale</w:t>
        </w:r>
      </w:hyperlink>
      <w:r w:rsidRPr="001168CA">
        <w:rPr>
          <w:rFonts w:ascii="Redaction 20" w:hAnsi="Redaction 20" w:cs="Arial"/>
          <w:lang w:val="it-IT"/>
        </w:rPr>
        <w:t xml:space="preserve">; erogare </w:t>
      </w:r>
      <w:proofErr w:type="spellStart"/>
      <w:r w:rsidR="00EE71ED" w:rsidRPr="001168CA">
        <w:rPr>
          <w:rFonts w:ascii="Redaction 20" w:hAnsi="Redaction 20" w:cs="Arial"/>
          <w:lang w:val="it-IT"/>
        </w:rPr>
        <w:t>grant</w:t>
      </w:r>
      <w:proofErr w:type="spellEnd"/>
      <w:r w:rsidR="00EE71ED" w:rsidRPr="001168CA">
        <w:rPr>
          <w:rFonts w:ascii="Redaction 20" w:hAnsi="Redaction 20" w:cs="Arial"/>
          <w:lang w:val="it-IT"/>
        </w:rPr>
        <w:t>, come una delle modalità</w:t>
      </w:r>
      <w:r w:rsidRPr="001168CA">
        <w:rPr>
          <w:rFonts w:ascii="Redaction 20" w:hAnsi="Redaction 20" w:cs="Arial"/>
          <w:lang w:val="it-IT"/>
        </w:rPr>
        <w:t xml:space="preserve"> di ridistribuzione; e impegnarci in attività generali di advocacy con la filantropia privata per sostenere la causa della </w:t>
      </w:r>
      <w:hyperlink r:id="rId12" w:tooltip="https://www.alliancemagazine.org/blog/as-fascism-spreads-philanthropy-urgently-needs-to-support-digital-justice/" w:history="1">
        <w:r w:rsidR="00CB5AF1" w:rsidRPr="001168CA">
          <w:rPr>
            <w:rStyle w:val="Hyperlink"/>
            <w:rFonts w:ascii="Redaction 20" w:hAnsi="Redaction 20" w:cs="Arial"/>
            <w:lang w:val="it-IT"/>
          </w:rPr>
          <w:t>giustizia digitale</w:t>
        </w:r>
      </w:hyperlink>
      <w:r w:rsidRPr="001168CA">
        <w:rPr>
          <w:rFonts w:ascii="Redaction 20" w:hAnsi="Redaction 20" w:cs="Arial"/>
          <w:lang w:val="it-IT"/>
        </w:rPr>
        <w:t xml:space="preserve">, </w:t>
      </w:r>
      <w:r w:rsidR="00EE71ED" w:rsidRPr="001168CA">
        <w:rPr>
          <w:rFonts w:ascii="Redaction 20" w:hAnsi="Redaction 20" w:cs="Arial"/>
          <w:lang w:val="it-IT"/>
        </w:rPr>
        <w:t xml:space="preserve">la </w:t>
      </w:r>
      <w:r w:rsidRPr="001168CA">
        <w:rPr>
          <w:rFonts w:ascii="Redaction 20" w:hAnsi="Redaction 20" w:cs="Arial"/>
          <w:lang w:val="it-IT"/>
        </w:rPr>
        <w:t xml:space="preserve">costruzione </w:t>
      </w:r>
      <w:r w:rsidR="00EE71ED" w:rsidRPr="001168CA">
        <w:rPr>
          <w:rFonts w:ascii="Redaction 20" w:hAnsi="Redaction 20" w:cs="Arial"/>
          <w:lang w:val="it-IT"/>
        </w:rPr>
        <w:t xml:space="preserve">di alleanze </w:t>
      </w:r>
      <w:r w:rsidRPr="001168CA">
        <w:rPr>
          <w:rFonts w:ascii="Redaction 20" w:hAnsi="Redaction 20" w:cs="Arial"/>
          <w:lang w:val="it-IT"/>
        </w:rPr>
        <w:t xml:space="preserve">tra movimenti e </w:t>
      </w:r>
      <w:r w:rsidR="00EE71ED" w:rsidRPr="001168CA">
        <w:rPr>
          <w:rFonts w:ascii="Redaction 20" w:hAnsi="Redaction 20" w:cs="Arial"/>
          <w:lang w:val="it-IT"/>
        </w:rPr>
        <w:t xml:space="preserve">la </w:t>
      </w:r>
      <w:hyperlink r:id="rId13" w:tooltip="https://www.alliancemagazine.org/blog/solidarity-infrastructures-what-do-we-leave-behind-when-the-grant-ends-reflecting-on-our-session-at-edge/" w:history="1">
        <w:r w:rsidR="00CB5AF1" w:rsidRPr="001168CA">
          <w:rPr>
            <w:rStyle w:val="Hyperlink"/>
            <w:rFonts w:ascii="Redaction 20" w:hAnsi="Redaction 20" w:cs="Arial"/>
            <w:lang w:val="it-IT"/>
          </w:rPr>
          <w:t>giustizia nella distribuzione delle risorse</w:t>
        </w:r>
      </w:hyperlink>
      <w:r w:rsidRPr="001168CA">
        <w:rPr>
          <w:rFonts w:ascii="Redaction 20" w:hAnsi="Redaction 20" w:cs="Arial"/>
          <w:lang w:val="it-IT"/>
        </w:rPr>
        <w:t>.</w:t>
      </w:r>
    </w:p>
    <w:p w14:paraId="0E453848" w14:textId="77777777" w:rsidR="00CB5AF1" w:rsidRPr="001168CA" w:rsidRDefault="00000000" w:rsidP="00CB68B3">
      <w:pPr>
        <w:pStyle w:val="NormalWeb"/>
        <w:jc w:val="both"/>
        <w:rPr>
          <w:rFonts w:ascii="Redaction 20" w:hAnsi="Redaction 20" w:cs="Arial"/>
          <w:sz w:val="26"/>
          <w:szCs w:val="26"/>
          <w:lang w:val="it-IT"/>
        </w:rPr>
      </w:pPr>
      <w:r w:rsidRPr="001168CA">
        <w:rPr>
          <w:rFonts w:ascii="Redaction 20" w:hAnsi="Redaction 20" w:cs="Arial"/>
          <w:b/>
          <w:bCs/>
          <w:i/>
          <w:iCs/>
          <w:sz w:val="26"/>
          <w:szCs w:val="26"/>
          <w:lang w:val="it-IT"/>
        </w:rPr>
        <w:t>Perché il Fondo?</w:t>
      </w:r>
    </w:p>
    <w:p w14:paraId="67E74705" w14:textId="75DC6439" w:rsidR="00EE71ED" w:rsidRPr="001168CA" w:rsidRDefault="00EE71ED" w:rsidP="00CB68B3">
      <w:pPr>
        <w:pStyle w:val="NormalWeb"/>
        <w:jc w:val="both"/>
        <w:rPr>
          <w:rFonts w:ascii="Redaction 20" w:hAnsi="Redaction 20" w:cs="Arial"/>
          <w:lang w:val="it-IT"/>
        </w:rPr>
      </w:pPr>
      <w:r w:rsidRPr="001168CA">
        <w:rPr>
          <w:rFonts w:ascii="Redaction 20" w:hAnsi="Redaction 20" w:cs="Arial"/>
          <w:lang w:val="it-IT"/>
        </w:rPr>
        <w:t>Il Digital Justice Fund lavora per coltivare un ecosistema in cui i gruppi che contrastano gli impatti violenti delle tecnologie e immaginano relazioni più sane e sostenibili con esse dispongano delle risorse necessarie per immaginare, organizzarsi, costruire e prosperare, nel presente e nel futuro digitale in chiave emancipatoria.</w:t>
      </w:r>
    </w:p>
    <w:p w14:paraId="06D26F2E" w14:textId="76C2C0BA" w:rsidR="00CB5AF1" w:rsidRPr="001168CA" w:rsidRDefault="0096555D" w:rsidP="00CB68B3">
      <w:pPr>
        <w:pStyle w:val="NormalWeb"/>
        <w:jc w:val="both"/>
        <w:rPr>
          <w:rFonts w:ascii="Redaction 20" w:hAnsi="Redaction 20" w:cs="Arial"/>
          <w:lang w:val="it-IT"/>
        </w:rPr>
      </w:pPr>
      <w:r w:rsidRPr="001168CA">
        <w:rPr>
          <w:rFonts w:ascii="Redaction 20" w:hAnsi="Redaction 20" w:cs="Arial"/>
          <w:lang w:val="it-IT"/>
        </w:rPr>
        <w:t xml:space="preserve">Proprio questi gruppi hanno poche risorse e </w:t>
      </w:r>
      <w:r w:rsidR="004F4802" w:rsidRPr="001168CA">
        <w:rPr>
          <w:rFonts w:ascii="Redaction 20" w:hAnsi="Redaction 20" w:cs="Arial"/>
          <w:lang w:val="it-IT"/>
        </w:rPr>
        <w:t>quasi nessuna organizzazione</w:t>
      </w:r>
      <w:r w:rsidR="00EE71ED" w:rsidRPr="001168CA">
        <w:rPr>
          <w:rFonts w:ascii="Redaction 20" w:hAnsi="Redaction 20" w:cs="Arial"/>
          <w:lang w:val="it-IT"/>
        </w:rPr>
        <w:t xml:space="preserve"> </w:t>
      </w:r>
      <w:r w:rsidRPr="001168CA">
        <w:rPr>
          <w:rFonts w:ascii="Redaction 20" w:hAnsi="Redaction 20" w:cs="Arial"/>
          <w:lang w:val="it-IT"/>
        </w:rPr>
        <w:t>a cui rivolgersi per ottenere finanziamenti</w:t>
      </w:r>
      <w:r w:rsidR="00EE71ED" w:rsidRPr="001168CA">
        <w:rPr>
          <w:rFonts w:ascii="Redaction 20" w:hAnsi="Redaction 20" w:cs="Arial"/>
          <w:lang w:val="it-IT"/>
        </w:rPr>
        <w:t xml:space="preserve"> e supporto</w:t>
      </w:r>
      <w:r w:rsidRPr="001168CA">
        <w:rPr>
          <w:rFonts w:ascii="Redaction 20" w:hAnsi="Redaction 20" w:cs="Arial"/>
          <w:lang w:val="it-IT"/>
        </w:rPr>
        <w:t xml:space="preserve"> flessibili, poiché molti governi investono attualmente milioni nel complesso tecno</w:t>
      </w:r>
      <w:r w:rsidR="004F4802" w:rsidRPr="001168CA">
        <w:rPr>
          <w:rFonts w:ascii="Redaction 20" w:hAnsi="Redaction 20" w:cs="Arial"/>
          <w:lang w:val="it-IT"/>
        </w:rPr>
        <w:t>-industriale</w:t>
      </w:r>
      <w:r w:rsidRPr="001168CA">
        <w:rPr>
          <w:rFonts w:ascii="Redaction 20" w:hAnsi="Redaction 20" w:cs="Arial"/>
          <w:lang w:val="it-IT"/>
        </w:rPr>
        <w:t xml:space="preserve"> e i</w:t>
      </w:r>
      <w:r w:rsidR="004F4802" w:rsidRPr="001168CA">
        <w:rPr>
          <w:rFonts w:ascii="Redaction 20" w:hAnsi="Redaction 20" w:cs="Arial"/>
          <w:lang w:val="it-IT"/>
        </w:rPr>
        <w:t xml:space="preserve">l supporto </w:t>
      </w:r>
      <w:r w:rsidRPr="001168CA">
        <w:rPr>
          <w:rFonts w:ascii="Redaction 20" w:hAnsi="Redaction 20" w:cs="Arial"/>
          <w:lang w:val="it-IT"/>
        </w:rPr>
        <w:t>filantropic</w:t>
      </w:r>
      <w:r w:rsidR="004F4802" w:rsidRPr="001168CA">
        <w:rPr>
          <w:rFonts w:ascii="Redaction 20" w:hAnsi="Redaction 20" w:cs="Arial"/>
          <w:lang w:val="it-IT"/>
        </w:rPr>
        <w:t>o</w:t>
      </w:r>
      <w:r w:rsidRPr="001168CA">
        <w:rPr>
          <w:rFonts w:ascii="Redaction 20" w:hAnsi="Redaction 20" w:cs="Arial"/>
          <w:lang w:val="it-IT"/>
        </w:rPr>
        <w:t xml:space="preserve"> sulle questioni tecnologiche spesso </w:t>
      </w:r>
      <w:r w:rsidR="004F4802" w:rsidRPr="001168CA">
        <w:rPr>
          <w:rFonts w:ascii="Redaction 20" w:hAnsi="Redaction 20" w:cs="Arial"/>
          <w:lang w:val="it-IT"/>
        </w:rPr>
        <w:t>si concentra su</w:t>
      </w:r>
      <w:r w:rsidRPr="001168CA">
        <w:rPr>
          <w:rFonts w:ascii="Redaction 20" w:hAnsi="Redaction 20" w:cs="Arial"/>
          <w:lang w:val="it-IT"/>
        </w:rPr>
        <w:t xml:space="preserve"> approcci reattivi</w:t>
      </w:r>
      <w:r w:rsidR="004F4802" w:rsidRPr="001168CA">
        <w:rPr>
          <w:rFonts w:ascii="Redaction 20" w:hAnsi="Redaction 20" w:cs="Arial"/>
          <w:lang w:val="it-IT"/>
        </w:rPr>
        <w:t>, volti a difendere</w:t>
      </w:r>
      <w:r w:rsidRPr="001168CA">
        <w:rPr>
          <w:rFonts w:ascii="Redaction 20" w:hAnsi="Redaction 20" w:cs="Arial"/>
          <w:lang w:val="it-IT"/>
        </w:rPr>
        <w:t xml:space="preserve"> cambiamenti marginali piuttosto che un lavoro orientato al cambiamento sistemico. Il Fondo è stato concepito per colmare questa lacuna.</w:t>
      </w:r>
    </w:p>
    <w:p w14:paraId="51FFFA52" w14:textId="5E0CC3EC" w:rsidR="00CB5AF1" w:rsidRPr="001168CA" w:rsidRDefault="004F4802" w:rsidP="00CB68B3">
      <w:pPr>
        <w:pStyle w:val="NormalWeb"/>
        <w:jc w:val="both"/>
        <w:rPr>
          <w:rFonts w:ascii="Redaction 20" w:hAnsi="Redaction 20" w:cs="Arial"/>
          <w:lang w:val="it-IT"/>
        </w:rPr>
      </w:pPr>
      <w:r w:rsidRPr="001168CA">
        <w:rPr>
          <w:rFonts w:ascii="Redaction 20" w:hAnsi="Redaction 20" w:cs="Arial"/>
          <w:lang w:val="it-IT"/>
        </w:rPr>
        <w:t xml:space="preserve">La nostra visione è quella di un ecosistema in cui questi gruppi possano portare avanti il proprio lavoro alle proprie condizioni, andando oltre la semplice resistenza e reazione </w:t>
      </w:r>
      <w:r w:rsidR="0096555D" w:rsidRPr="001168CA">
        <w:rPr>
          <w:rFonts w:ascii="Redaction 20" w:hAnsi="Redaction 20" w:cs="Arial"/>
          <w:lang w:val="it-IT"/>
        </w:rPr>
        <w:t>agli impatti negativi</w:t>
      </w:r>
      <w:r w:rsidRPr="001168CA">
        <w:rPr>
          <w:rFonts w:ascii="Redaction 20" w:hAnsi="Redaction 20" w:cs="Arial"/>
          <w:lang w:val="it-IT"/>
        </w:rPr>
        <w:t>, e disponendo delle risorse necessarie per immaginare e costruire potere verso presenti e futuri migliori. Immaginiamo questo ecosistema come uno spazio in cui i movimenti per la giustizia sono solidali tra loro e si organizzano, sognano e costruiscono insieme per garantire che le finalità, la progettazione, la sviluppo, l’uso e la governance delle tecnologie siano radicati nella giustizia e orientati verso la nostra liberazione collettiva</w:t>
      </w:r>
      <w:r w:rsidRPr="001168CA">
        <w:rPr>
          <w:rFonts w:ascii="Redaction 20" w:hAnsi="Redaction 20" w:cs="Arial"/>
          <w:b/>
          <w:bCs/>
          <w:i/>
          <w:iCs/>
          <w:lang w:val="it-IT"/>
        </w:rPr>
        <w:t>.</w:t>
      </w:r>
    </w:p>
    <w:p w14:paraId="643307FC" w14:textId="156FF79C" w:rsidR="00CB5AF1" w:rsidRPr="001168CA" w:rsidRDefault="00000000" w:rsidP="00CB68B3">
      <w:pPr>
        <w:pStyle w:val="NormalWeb"/>
        <w:jc w:val="both"/>
        <w:rPr>
          <w:rFonts w:ascii="Redaction 20" w:hAnsi="Redaction 20" w:cs="Arial"/>
          <w:lang w:val="it-IT"/>
        </w:rPr>
      </w:pPr>
      <w:r w:rsidRPr="001168CA">
        <w:rPr>
          <w:rFonts w:ascii="Redaction 20" w:hAnsi="Redaction 20" w:cs="Arial"/>
          <w:b/>
          <w:bCs/>
          <w:i/>
          <w:iCs/>
          <w:lang w:val="it-IT"/>
        </w:rPr>
        <w:t>Per saperne di più sulla nostra concezione di giustizia digitale, potete consultare ‘</w:t>
      </w:r>
      <w:hyperlink r:id="rId14" w:tooltip="https://weavingliberation.org/programme/" w:history="1">
        <w:r w:rsidR="0096555D" w:rsidRPr="001168CA">
          <w:rPr>
            <w:rFonts w:ascii="Redaction 20" w:hAnsi="Redaction 20"/>
            <w:lang w:val="it-IT"/>
          </w:rPr>
          <w:t xml:space="preserve"> </w:t>
        </w:r>
        <w:r w:rsidR="0096555D" w:rsidRPr="001168CA">
          <w:rPr>
            <w:rStyle w:val="Hyperlink"/>
            <w:rFonts w:ascii="Redaction 20" w:hAnsi="Redaction 20" w:cs="Arial"/>
            <w:b/>
            <w:bCs/>
            <w:i/>
            <w:iCs/>
            <w:lang w:val="it-IT"/>
          </w:rPr>
          <w:t xml:space="preserve">Una visione per l’organizzazione e la mobilitazione per </w:t>
        </w:r>
        <w:r w:rsidRPr="001168CA">
          <w:rPr>
            <w:rStyle w:val="Hyperlink"/>
            <w:rFonts w:ascii="Redaction 20" w:hAnsi="Redaction 20" w:cs="Arial"/>
            <w:b/>
            <w:bCs/>
            <w:i/>
            <w:iCs/>
            <w:lang w:val="it-IT"/>
          </w:rPr>
          <w:t>la giustizia digitale in Europa’</w:t>
        </w:r>
      </w:hyperlink>
      <w:r w:rsidRPr="001168CA">
        <w:rPr>
          <w:rFonts w:ascii="Redaction 20" w:hAnsi="Redaction 20" w:cs="Arial"/>
          <w:b/>
          <w:bCs/>
          <w:i/>
          <w:iCs/>
          <w:lang w:val="it-IT"/>
        </w:rPr>
        <w:t xml:space="preserve"> .</w:t>
      </w:r>
    </w:p>
    <w:p w14:paraId="14C6337A" w14:textId="77777777" w:rsidR="00CB5AF1" w:rsidRPr="001168CA" w:rsidRDefault="00000000" w:rsidP="001168CA">
      <w:pPr>
        <w:pStyle w:val="NormalWeb"/>
        <w:jc w:val="both"/>
        <w:rPr>
          <w:rFonts w:ascii="Redaction 20" w:hAnsi="Redaction 20" w:cs="Arial"/>
          <w:sz w:val="26"/>
          <w:szCs w:val="26"/>
          <w:lang w:val="it-IT"/>
        </w:rPr>
      </w:pPr>
      <w:r w:rsidRPr="001168CA">
        <w:rPr>
          <w:rFonts w:ascii="Redaction 20" w:hAnsi="Redaction 20" w:cs="Arial"/>
          <w:b/>
          <w:bCs/>
          <w:i/>
          <w:iCs/>
          <w:sz w:val="26"/>
          <w:szCs w:val="26"/>
          <w:lang w:val="it-IT"/>
        </w:rPr>
        <w:lastRenderedPageBreak/>
        <w:t>Perché un approccio partecipativo?</w:t>
      </w:r>
    </w:p>
    <w:p w14:paraId="1BA27CED" w14:textId="4E7674EA" w:rsidR="00DA4513" w:rsidRPr="001168CA" w:rsidRDefault="00000000" w:rsidP="001168CA">
      <w:pPr>
        <w:pStyle w:val="NormalWeb"/>
        <w:jc w:val="both"/>
        <w:rPr>
          <w:rFonts w:ascii="Redaction 20" w:hAnsi="Redaction 20" w:cs="Arial"/>
          <w:lang w:val="it-IT"/>
        </w:rPr>
      </w:pPr>
      <w:r w:rsidRPr="001168CA">
        <w:rPr>
          <w:rFonts w:ascii="Redaction 20" w:hAnsi="Redaction 20" w:cs="Arial"/>
          <w:lang w:val="it-IT"/>
        </w:rPr>
        <w:t>Portiamo avanti questo lavoro consapevoli dei limiti delle risorse filantropiche, compresi gli approcci di finanziamento</w:t>
      </w:r>
      <w:r w:rsidR="004F4802" w:rsidRPr="001168CA">
        <w:rPr>
          <w:rFonts w:ascii="Redaction 20" w:hAnsi="Redaction 20" w:cs="Arial"/>
          <w:lang w:val="it-IT"/>
        </w:rPr>
        <w:t xml:space="preserve"> e supporto top-down</w:t>
      </w:r>
      <w:r w:rsidRPr="001168CA">
        <w:rPr>
          <w:rFonts w:ascii="Redaction 20" w:hAnsi="Redaction 20" w:cs="Arial"/>
          <w:lang w:val="it-IT"/>
        </w:rPr>
        <w:t xml:space="preserve"> che non rispondono alle esigenze di chi subisce gli effetti più negativi della tecnologia. In molti casi, queste </w:t>
      </w:r>
      <w:r w:rsidR="004F4802" w:rsidRPr="001168CA">
        <w:rPr>
          <w:rFonts w:ascii="Redaction 20" w:hAnsi="Redaction 20" w:cs="Arial"/>
          <w:lang w:val="it-IT"/>
        </w:rPr>
        <w:t xml:space="preserve">modalità </w:t>
      </w:r>
      <w:r w:rsidRPr="001168CA">
        <w:rPr>
          <w:rFonts w:ascii="Redaction 20" w:hAnsi="Redaction 20" w:cs="Arial"/>
          <w:lang w:val="it-IT"/>
        </w:rPr>
        <w:t xml:space="preserve">di finanziamento </w:t>
      </w:r>
      <w:r w:rsidR="004F4802" w:rsidRPr="001168CA">
        <w:rPr>
          <w:rFonts w:ascii="Redaction 20" w:hAnsi="Redaction 20" w:cs="Arial"/>
          <w:lang w:val="it-IT"/>
        </w:rPr>
        <w:t xml:space="preserve">e supporto </w:t>
      </w:r>
      <w:r w:rsidR="00DA4513" w:rsidRPr="001168CA">
        <w:rPr>
          <w:rFonts w:ascii="Redaction 20" w:hAnsi="Redaction 20" w:cs="Arial"/>
          <w:lang w:val="it-IT"/>
        </w:rPr>
        <w:t>aggravano ulteriormente la situazione</w:t>
      </w:r>
      <w:r w:rsidRPr="001168CA">
        <w:rPr>
          <w:rFonts w:ascii="Redaction 20" w:hAnsi="Redaction 20" w:cs="Arial"/>
          <w:lang w:val="it-IT"/>
        </w:rPr>
        <w:t xml:space="preserve"> sostenendo strategie e soluzioni che non tengono conto</w:t>
      </w:r>
      <w:r w:rsidR="00DA4513" w:rsidRPr="001168CA">
        <w:rPr>
          <w:rFonts w:ascii="Redaction 20" w:hAnsi="Redaction 20" w:cs="Arial"/>
          <w:lang w:val="it-IT"/>
        </w:rPr>
        <w:t xml:space="preserve"> né</w:t>
      </w:r>
      <w:r w:rsidRPr="001168CA">
        <w:rPr>
          <w:rFonts w:ascii="Redaction 20" w:hAnsi="Redaction 20" w:cs="Arial"/>
          <w:lang w:val="it-IT"/>
        </w:rPr>
        <w:t xml:space="preserve"> dei problemi </w:t>
      </w:r>
      <w:r w:rsidR="00DA4513" w:rsidRPr="001168CA">
        <w:rPr>
          <w:rFonts w:ascii="Redaction 20" w:hAnsi="Redaction 20" w:cs="Arial"/>
          <w:lang w:val="it-IT"/>
        </w:rPr>
        <w:t>né delle soluzioni</w:t>
      </w:r>
      <w:r w:rsidRPr="001168CA">
        <w:rPr>
          <w:rFonts w:ascii="Redaction 20" w:hAnsi="Redaction 20" w:cs="Arial"/>
          <w:lang w:val="it-IT"/>
        </w:rPr>
        <w:t xml:space="preserve"> </w:t>
      </w:r>
      <w:r w:rsidR="00DA4513" w:rsidRPr="001168CA">
        <w:rPr>
          <w:rFonts w:ascii="Redaction 20" w:hAnsi="Redaction 20" w:cs="Arial"/>
          <w:lang w:val="it-IT"/>
        </w:rPr>
        <w:t>di chi affronta quotidianamente le conseguenze più gravi del complesso tecno-industriale.</w:t>
      </w:r>
    </w:p>
    <w:p w14:paraId="42CD916C" w14:textId="5C1E96B4" w:rsidR="00CB5AF1" w:rsidRPr="001168CA" w:rsidRDefault="00000000" w:rsidP="001168CA">
      <w:pPr>
        <w:pStyle w:val="NormalWeb"/>
        <w:jc w:val="both"/>
        <w:rPr>
          <w:rFonts w:ascii="Redaction 20" w:hAnsi="Redaction 20" w:cs="Arial"/>
          <w:lang w:val="it-IT"/>
        </w:rPr>
      </w:pPr>
      <w:r w:rsidRPr="001168CA">
        <w:rPr>
          <w:rFonts w:ascii="Redaction 20" w:hAnsi="Redaction 20" w:cs="Arial"/>
          <w:lang w:val="it-IT"/>
        </w:rPr>
        <w:t xml:space="preserve">Sebbene </w:t>
      </w:r>
      <w:r w:rsidR="00DA4513" w:rsidRPr="001168CA">
        <w:rPr>
          <w:rFonts w:ascii="Redaction 20" w:hAnsi="Redaction 20" w:cs="Arial"/>
          <w:lang w:val="it-IT"/>
        </w:rPr>
        <w:t xml:space="preserve">le modalità di finanziamento </w:t>
      </w:r>
      <w:r w:rsidRPr="001168CA">
        <w:rPr>
          <w:rFonts w:ascii="Redaction 20" w:hAnsi="Redaction 20" w:cs="Arial"/>
          <w:lang w:val="it-IT"/>
        </w:rPr>
        <w:t>partecipativ</w:t>
      </w:r>
      <w:r w:rsidR="00DA4513" w:rsidRPr="001168CA">
        <w:rPr>
          <w:rFonts w:ascii="Redaction 20" w:hAnsi="Redaction 20" w:cs="Arial"/>
          <w:lang w:val="it-IT"/>
        </w:rPr>
        <w:t>e</w:t>
      </w:r>
      <w:r w:rsidRPr="001168CA">
        <w:rPr>
          <w:rFonts w:ascii="Redaction 20" w:hAnsi="Redaction 20" w:cs="Arial"/>
          <w:lang w:val="it-IT"/>
        </w:rPr>
        <w:t xml:space="preserve"> sia</w:t>
      </w:r>
      <w:r w:rsidR="00224CD2" w:rsidRPr="001168CA">
        <w:rPr>
          <w:rFonts w:ascii="Redaction 20" w:hAnsi="Redaction 20" w:cs="Arial"/>
          <w:lang w:val="it-IT"/>
        </w:rPr>
        <w:t>no</w:t>
      </w:r>
      <w:r w:rsidRPr="001168CA">
        <w:rPr>
          <w:rFonts w:ascii="Redaction 20" w:hAnsi="Redaction 20" w:cs="Arial"/>
          <w:lang w:val="it-IT"/>
        </w:rPr>
        <w:t xml:space="preserve"> ben lungi dall'essere perfett</w:t>
      </w:r>
      <w:r w:rsidR="00DA4513" w:rsidRPr="001168CA">
        <w:rPr>
          <w:rFonts w:ascii="Redaction 20" w:hAnsi="Redaction 20" w:cs="Arial"/>
          <w:lang w:val="it-IT"/>
        </w:rPr>
        <w:t>e</w:t>
      </w:r>
      <w:r w:rsidRPr="001168CA">
        <w:rPr>
          <w:rFonts w:ascii="Redaction 20" w:hAnsi="Redaction 20" w:cs="Arial"/>
          <w:lang w:val="it-IT"/>
        </w:rPr>
        <w:t>, mira</w:t>
      </w:r>
      <w:r w:rsidR="00DA4513" w:rsidRPr="001168CA">
        <w:rPr>
          <w:rFonts w:ascii="Redaction 20" w:hAnsi="Redaction 20" w:cs="Arial"/>
          <w:lang w:val="it-IT"/>
        </w:rPr>
        <w:t>no</w:t>
      </w:r>
      <w:r w:rsidRPr="001168CA">
        <w:rPr>
          <w:rFonts w:ascii="Redaction 20" w:hAnsi="Redaction 20" w:cs="Arial"/>
          <w:lang w:val="it-IT"/>
        </w:rPr>
        <w:t xml:space="preserve"> a ridistribuire il</w:t>
      </w:r>
      <w:r w:rsidR="00224CD2" w:rsidRPr="001168CA">
        <w:rPr>
          <w:rFonts w:ascii="Redaction 20" w:hAnsi="Redaction 20" w:cs="Arial"/>
          <w:lang w:val="it-IT"/>
        </w:rPr>
        <w:t xml:space="preserve"> potere</w:t>
      </w:r>
      <w:r w:rsidRPr="001168CA">
        <w:rPr>
          <w:rFonts w:ascii="Redaction 20" w:hAnsi="Redaction 20" w:cs="Arial"/>
          <w:lang w:val="it-IT"/>
        </w:rPr>
        <w:t xml:space="preserve"> </w:t>
      </w:r>
      <w:r w:rsidR="00224CD2" w:rsidRPr="001168CA">
        <w:rPr>
          <w:rFonts w:ascii="Redaction 20" w:hAnsi="Redaction 20" w:cs="Arial"/>
          <w:lang w:val="it-IT"/>
        </w:rPr>
        <w:t>contestualmente al</w:t>
      </w:r>
      <w:r w:rsidRPr="001168CA">
        <w:rPr>
          <w:rFonts w:ascii="Redaction 20" w:hAnsi="Redaction 20" w:cs="Arial"/>
          <w:lang w:val="it-IT"/>
        </w:rPr>
        <w:t xml:space="preserve">le risorse, </w:t>
      </w:r>
      <w:r w:rsidR="00224CD2" w:rsidRPr="001168CA">
        <w:rPr>
          <w:rFonts w:ascii="Redaction 20" w:hAnsi="Redaction 20" w:cs="Arial"/>
          <w:lang w:val="it-IT"/>
        </w:rPr>
        <w:t>contribuendo ad ampliare l’accesso alle modalità di finanziamento e supporto per i</w:t>
      </w:r>
      <w:r w:rsidRPr="001168CA">
        <w:rPr>
          <w:rFonts w:ascii="Redaction 20" w:hAnsi="Redaction 20" w:cs="Arial"/>
          <w:lang w:val="it-IT"/>
        </w:rPr>
        <w:t xml:space="preserve"> gruppi che sono spesso strutturalmente esclusi. Per noi, la chiave per farlo è affidare il potere decisionale su come allocare </w:t>
      </w:r>
      <w:r w:rsidR="00DA4513" w:rsidRPr="001168CA">
        <w:rPr>
          <w:rFonts w:ascii="Redaction 20" w:hAnsi="Redaction 20" w:cs="Arial"/>
          <w:lang w:val="it-IT"/>
        </w:rPr>
        <w:t xml:space="preserve">le risorse </w:t>
      </w:r>
      <w:r w:rsidRPr="001168CA">
        <w:rPr>
          <w:rFonts w:ascii="Redaction 20" w:hAnsi="Redaction 20" w:cs="Arial"/>
          <w:lang w:val="it-IT"/>
        </w:rPr>
        <w:t xml:space="preserve">al nostro </w:t>
      </w:r>
      <w:r w:rsidRPr="001168CA">
        <w:rPr>
          <w:rFonts w:ascii="Redaction 20" w:hAnsi="Redaction 20" w:cs="Arial"/>
          <w:b/>
          <w:bCs/>
          <w:lang w:val="it-IT"/>
        </w:rPr>
        <w:t xml:space="preserve">Peer </w:t>
      </w:r>
      <w:proofErr w:type="spellStart"/>
      <w:r w:rsidRPr="001168CA">
        <w:rPr>
          <w:rFonts w:ascii="Redaction 20" w:hAnsi="Redaction 20" w:cs="Arial"/>
          <w:b/>
          <w:bCs/>
          <w:lang w:val="it-IT"/>
        </w:rPr>
        <w:t>Circle</w:t>
      </w:r>
      <w:proofErr w:type="spellEnd"/>
      <w:r w:rsidRPr="001168CA">
        <w:rPr>
          <w:rFonts w:ascii="Redaction 20" w:hAnsi="Redaction 20" w:cs="Arial"/>
          <w:lang w:val="it-IT"/>
        </w:rPr>
        <w:t xml:space="preserve"> – un gruppo di </w:t>
      </w:r>
      <w:proofErr w:type="gramStart"/>
      <w:r w:rsidRPr="001168CA">
        <w:rPr>
          <w:rFonts w:ascii="Redaction 20" w:hAnsi="Redaction 20" w:cs="Arial"/>
          <w:lang w:val="it-IT"/>
        </w:rPr>
        <w:t>10</w:t>
      </w:r>
      <w:proofErr w:type="gramEnd"/>
      <w:r w:rsidRPr="001168CA">
        <w:rPr>
          <w:rFonts w:ascii="Redaction 20" w:hAnsi="Redaction 20" w:cs="Arial"/>
          <w:lang w:val="it-IT"/>
        </w:rPr>
        <w:t xml:space="preserve"> persone che </w:t>
      </w:r>
      <w:r w:rsidR="00DA4513" w:rsidRPr="001168CA">
        <w:rPr>
          <w:rFonts w:ascii="Redaction 20" w:hAnsi="Redaction 20" w:cs="Arial"/>
          <w:lang w:val="it-IT"/>
        </w:rPr>
        <w:t xml:space="preserve">hanno </w:t>
      </w:r>
      <w:r w:rsidRPr="001168CA">
        <w:rPr>
          <w:rFonts w:ascii="Redaction 20" w:hAnsi="Redaction 20" w:cs="Arial"/>
          <w:lang w:val="it-IT"/>
        </w:rPr>
        <w:t xml:space="preserve">conoscenze ed esperienza </w:t>
      </w:r>
      <w:r w:rsidR="00DA4513" w:rsidRPr="001168CA">
        <w:rPr>
          <w:rFonts w:ascii="Redaction 20" w:hAnsi="Redaction 20" w:cs="Arial"/>
          <w:lang w:val="it-IT"/>
        </w:rPr>
        <w:t xml:space="preserve">maturate lavorando e organizzandosi nei campi della giustizia </w:t>
      </w:r>
      <w:r w:rsidRPr="001168CA">
        <w:rPr>
          <w:rFonts w:ascii="Redaction 20" w:hAnsi="Redaction 20" w:cs="Arial"/>
          <w:lang w:val="it-IT"/>
        </w:rPr>
        <w:t xml:space="preserve">digitale, la giustizia per le persone con disabilità, </w:t>
      </w:r>
      <w:r w:rsidR="00224CD2" w:rsidRPr="001168CA">
        <w:rPr>
          <w:rFonts w:ascii="Redaction 20" w:hAnsi="Redaction 20" w:cs="Arial"/>
          <w:lang w:val="it-IT"/>
        </w:rPr>
        <w:t>i</w:t>
      </w:r>
      <w:r w:rsidR="00DA4513" w:rsidRPr="001168CA">
        <w:rPr>
          <w:rFonts w:ascii="Redaction 20" w:hAnsi="Redaction 20" w:cs="Arial"/>
          <w:lang w:val="it-IT"/>
        </w:rPr>
        <w:t xml:space="preserve"> </w:t>
      </w:r>
      <w:r w:rsidRPr="001168CA">
        <w:rPr>
          <w:rFonts w:ascii="Redaction 20" w:hAnsi="Redaction 20" w:cs="Arial"/>
          <w:lang w:val="it-IT"/>
        </w:rPr>
        <w:t xml:space="preserve">diritti dei lavoratori, giustizia razziale, </w:t>
      </w:r>
      <w:proofErr w:type="gramStart"/>
      <w:r w:rsidRPr="001168CA">
        <w:rPr>
          <w:rFonts w:ascii="Redaction 20" w:hAnsi="Redaction 20" w:cs="Arial"/>
          <w:lang w:val="it-IT"/>
        </w:rPr>
        <w:t>anti-casta</w:t>
      </w:r>
      <w:proofErr w:type="gramEnd"/>
      <w:r w:rsidRPr="001168CA">
        <w:rPr>
          <w:rFonts w:ascii="Redaction 20" w:hAnsi="Redaction 20" w:cs="Arial"/>
          <w:lang w:val="it-IT"/>
        </w:rPr>
        <w:t>, diritti de</w:t>
      </w:r>
      <w:r w:rsidR="00DA4513" w:rsidRPr="001168CA">
        <w:rPr>
          <w:rFonts w:ascii="Redaction 20" w:hAnsi="Redaction 20" w:cs="Arial"/>
          <w:lang w:val="it-IT"/>
        </w:rPr>
        <w:t>lle comunità</w:t>
      </w:r>
      <w:r w:rsidRPr="001168CA">
        <w:rPr>
          <w:rFonts w:ascii="Redaction 20" w:hAnsi="Redaction 20" w:cs="Arial"/>
          <w:lang w:val="it-IT"/>
        </w:rPr>
        <w:t xml:space="preserve"> Rom, giustizia queer e transfemminista, tra molti altri</w:t>
      </w:r>
      <w:r w:rsidR="00DA4513" w:rsidRPr="001168CA">
        <w:rPr>
          <w:rFonts w:ascii="Redaction 20" w:hAnsi="Redaction 20" w:cs="Arial"/>
          <w:lang w:val="it-IT"/>
        </w:rPr>
        <w:t xml:space="preserve"> ambiti</w:t>
      </w:r>
      <w:r w:rsidR="00DA4513" w:rsidRPr="001168CA">
        <w:rPr>
          <w:rFonts w:ascii="Redaction 20" w:hAnsi="Redaction 20" w:cs="Arial"/>
          <w:b/>
          <w:bCs/>
          <w:lang w:val="it-IT"/>
        </w:rPr>
        <w:t>. Persone dei movimenti che decidono come destinare le risorse dei movimenti</w:t>
      </w:r>
      <w:r w:rsidRPr="001168CA">
        <w:rPr>
          <w:rFonts w:ascii="Redaction 20" w:hAnsi="Redaction 20" w:cs="Arial"/>
          <w:b/>
          <w:bCs/>
          <w:lang w:val="it-IT"/>
        </w:rPr>
        <w:t>.</w:t>
      </w:r>
    </w:p>
    <w:p w14:paraId="6350BB8B" w14:textId="63EA2619" w:rsidR="00CB5AF1" w:rsidRPr="001168CA" w:rsidRDefault="00000000" w:rsidP="001168CA">
      <w:pPr>
        <w:pStyle w:val="NormalWeb"/>
        <w:jc w:val="both"/>
        <w:rPr>
          <w:rFonts w:ascii="Redaction 20" w:hAnsi="Redaction 20" w:cs="Arial"/>
          <w:lang w:val="it-IT"/>
        </w:rPr>
      </w:pPr>
      <w:r w:rsidRPr="001168CA">
        <w:rPr>
          <w:rFonts w:ascii="Redaction 20" w:hAnsi="Redaction 20" w:cs="Arial"/>
          <w:lang w:val="it-IT"/>
        </w:rPr>
        <w:t xml:space="preserve">Questo fondo non parte da zero. Weaving Liberation è il risultato di uno sforzo collettivo iniziato nel 2020, in cui oltre 30 partner hanno contribuito a progettare </w:t>
      </w:r>
      <w:hyperlink r:id="rId15" w:tooltip="https://weavingliberation.org/" w:history="1">
        <w:r w:rsidR="00CB5AF1" w:rsidRPr="001168CA">
          <w:rPr>
            <w:rStyle w:val="Hyperlink"/>
            <w:rFonts w:ascii="Redaction 20" w:hAnsi="Redaction 20" w:cs="Arial"/>
            <w:lang w:val="it-IT"/>
          </w:rPr>
          <w:t>“Una visione per l’organizzazione e la mobilitazione per la giustizia digitale in Europa”</w:t>
        </w:r>
      </w:hyperlink>
      <w:r w:rsidRPr="001168CA">
        <w:rPr>
          <w:rFonts w:ascii="Redaction 20" w:hAnsi="Redaction 20" w:cs="Arial"/>
          <w:lang w:val="it-IT"/>
        </w:rPr>
        <w:t xml:space="preserve"> – un programma che ha identificato la necessità di </w:t>
      </w:r>
      <w:r w:rsidR="00161EC1" w:rsidRPr="001168CA">
        <w:rPr>
          <w:rFonts w:ascii="Redaction 20" w:hAnsi="Redaction 20" w:cs="Arial"/>
          <w:lang w:val="it-IT"/>
        </w:rPr>
        <w:t xml:space="preserve">modalità </w:t>
      </w:r>
      <w:r w:rsidRPr="001168CA">
        <w:rPr>
          <w:rFonts w:ascii="Redaction 20" w:hAnsi="Redaction 20" w:cs="Arial"/>
          <w:lang w:val="it-IT"/>
        </w:rPr>
        <w:t>di finanziamento radicali per aiutare a creare le condizioni affinché i gruppi possano resistere a</w:t>
      </w:r>
      <w:r w:rsidR="0096555D" w:rsidRPr="001168CA">
        <w:rPr>
          <w:rFonts w:ascii="Redaction 20" w:hAnsi="Redaction 20" w:cs="Arial"/>
          <w:lang w:val="it-IT"/>
        </w:rPr>
        <w:t xml:space="preserve">gli impatti negativi delle </w:t>
      </w:r>
      <w:r w:rsidRPr="001168CA">
        <w:rPr>
          <w:rFonts w:ascii="Redaction 20" w:hAnsi="Redaction 20" w:cs="Arial"/>
          <w:lang w:val="it-IT"/>
        </w:rPr>
        <w:t>tecnologi</w:t>
      </w:r>
      <w:r w:rsidR="0096555D" w:rsidRPr="001168CA">
        <w:rPr>
          <w:rFonts w:ascii="Redaction 20" w:hAnsi="Redaction 20" w:cs="Arial"/>
          <w:lang w:val="it-IT"/>
        </w:rPr>
        <w:t>e</w:t>
      </w:r>
      <w:r w:rsidRPr="001168CA">
        <w:rPr>
          <w:rFonts w:ascii="Redaction 20" w:hAnsi="Redaction 20" w:cs="Arial"/>
          <w:lang w:val="it-IT"/>
        </w:rPr>
        <w:t xml:space="preserve"> strutturali e promuovere alternative </w:t>
      </w:r>
      <w:r w:rsidR="00224CD2" w:rsidRPr="001168CA">
        <w:rPr>
          <w:rFonts w:ascii="Redaction 20" w:hAnsi="Redaction 20" w:cs="Arial"/>
          <w:lang w:val="it-IT"/>
        </w:rPr>
        <w:t>emancipatorie</w:t>
      </w:r>
      <w:r w:rsidRPr="001168CA">
        <w:rPr>
          <w:rFonts w:ascii="Redaction 20" w:hAnsi="Redaction 20" w:cs="Arial"/>
          <w:lang w:val="it-IT"/>
        </w:rPr>
        <w:t xml:space="preserve">. Siamo inoltre grati per il lavoro, il sostegno e la solidarietà di altri </w:t>
      </w:r>
      <w:r w:rsidR="00161EC1" w:rsidRPr="001168CA">
        <w:rPr>
          <w:rFonts w:ascii="Redaction 20" w:hAnsi="Redaction 20" w:cs="Arial"/>
          <w:lang w:val="it-IT"/>
        </w:rPr>
        <w:t xml:space="preserve">intermediari filantropici </w:t>
      </w:r>
      <w:r w:rsidRPr="001168CA">
        <w:rPr>
          <w:rFonts w:ascii="Redaction 20" w:hAnsi="Redaction 20" w:cs="Arial"/>
          <w:lang w:val="it-IT"/>
        </w:rPr>
        <w:t xml:space="preserve">che stanno ripensando radicalmente le </w:t>
      </w:r>
      <w:r w:rsidR="00161EC1" w:rsidRPr="001168CA">
        <w:rPr>
          <w:rFonts w:ascii="Redaction 20" w:hAnsi="Redaction 20" w:cs="Arial"/>
          <w:lang w:val="it-IT"/>
        </w:rPr>
        <w:t xml:space="preserve">modalità di finanziamento e supporto </w:t>
      </w:r>
      <w:r w:rsidRPr="001168CA">
        <w:rPr>
          <w:rFonts w:ascii="Redaction 20" w:hAnsi="Redaction 20" w:cs="Arial"/>
          <w:lang w:val="it-IT"/>
        </w:rPr>
        <w:t xml:space="preserve">in questo campo, tra cui Black </w:t>
      </w:r>
      <w:proofErr w:type="spellStart"/>
      <w:r w:rsidRPr="001168CA">
        <w:rPr>
          <w:rFonts w:ascii="Redaction 20" w:hAnsi="Redaction 20" w:cs="Arial"/>
          <w:lang w:val="it-IT"/>
        </w:rPr>
        <w:t>Feminist</w:t>
      </w:r>
      <w:proofErr w:type="spellEnd"/>
      <w:r w:rsidRPr="001168CA">
        <w:rPr>
          <w:rFonts w:ascii="Redaction 20" w:hAnsi="Redaction 20" w:cs="Arial"/>
          <w:lang w:val="it-IT"/>
        </w:rPr>
        <w:t xml:space="preserve"> Fund, </w:t>
      </w:r>
      <w:proofErr w:type="spellStart"/>
      <w:r w:rsidRPr="001168CA">
        <w:rPr>
          <w:rFonts w:ascii="Redaction 20" w:hAnsi="Redaction 20" w:cs="Arial"/>
          <w:lang w:val="it-IT"/>
        </w:rPr>
        <w:t>Dalan</w:t>
      </w:r>
      <w:proofErr w:type="spellEnd"/>
      <w:r w:rsidRPr="001168CA">
        <w:rPr>
          <w:rFonts w:ascii="Redaction 20" w:hAnsi="Redaction 20" w:cs="Arial"/>
          <w:lang w:val="it-IT"/>
        </w:rPr>
        <w:t xml:space="preserve"> Fund, </w:t>
      </w:r>
      <w:proofErr w:type="spellStart"/>
      <w:r w:rsidRPr="001168CA">
        <w:rPr>
          <w:rFonts w:ascii="Redaction 20" w:hAnsi="Redaction 20" w:cs="Arial"/>
          <w:lang w:val="it-IT"/>
        </w:rPr>
        <w:t>Numun</w:t>
      </w:r>
      <w:proofErr w:type="spellEnd"/>
      <w:r w:rsidRPr="001168CA">
        <w:rPr>
          <w:rFonts w:ascii="Redaction 20" w:hAnsi="Redaction 20" w:cs="Arial"/>
          <w:lang w:val="it-IT"/>
        </w:rPr>
        <w:t xml:space="preserve"> Fund, </w:t>
      </w:r>
      <w:proofErr w:type="spellStart"/>
      <w:r w:rsidRPr="001168CA">
        <w:rPr>
          <w:rFonts w:ascii="Redaction 20" w:hAnsi="Redaction 20" w:cs="Arial"/>
          <w:lang w:val="it-IT"/>
        </w:rPr>
        <w:t>Guerrilla</w:t>
      </w:r>
      <w:proofErr w:type="spellEnd"/>
      <w:r w:rsidRPr="001168CA">
        <w:rPr>
          <w:rFonts w:ascii="Redaction 20" w:hAnsi="Redaction 20" w:cs="Arial"/>
          <w:lang w:val="it-IT"/>
        </w:rPr>
        <w:t xml:space="preserve"> Foundation, </w:t>
      </w:r>
      <w:proofErr w:type="spellStart"/>
      <w:r w:rsidRPr="001168CA">
        <w:rPr>
          <w:rFonts w:ascii="Redaction 20" w:hAnsi="Redaction 20" w:cs="Arial"/>
          <w:lang w:val="it-IT"/>
        </w:rPr>
        <w:t>Collective</w:t>
      </w:r>
      <w:proofErr w:type="spellEnd"/>
      <w:r w:rsidRPr="001168CA">
        <w:rPr>
          <w:rFonts w:ascii="Redaction 20" w:hAnsi="Redaction 20" w:cs="Arial"/>
          <w:lang w:val="it-IT"/>
        </w:rPr>
        <w:t xml:space="preserve"> </w:t>
      </w:r>
      <w:proofErr w:type="spellStart"/>
      <w:r w:rsidRPr="001168CA">
        <w:rPr>
          <w:rFonts w:ascii="Redaction 20" w:hAnsi="Redaction 20" w:cs="Arial"/>
          <w:lang w:val="it-IT"/>
        </w:rPr>
        <w:t>Abundance</w:t>
      </w:r>
      <w:proofErr w:type="spellEnd"/>
      <w:r w:rsidRPr="001168CA">
        <w:rPr>
          <w:rFonts w:ascii="Redaction 20" w:hAnsi="Redaction 20" w:cs="Arial"/>
          <w:lang w:val="it-IT"/>
        </w:rPr>
        <w:t xml:space="preserve">, Green Screen </w:t>
      </w:r>
      <w:proofErr w:type="spellStart"/>
      <w:r w:rsidRPr="001168CA">
        <w:rPr>
          <w:rFonts w:ascii="Redaction 20" w:hAnsi="Redaction 20" w:cs="Arial"/>
          <w:lang w:val="it-IT"/>
        </w:rPr>
        <w:t>Coalition</w:t>
      </w:r>
      <w:proofErr w:type="spellEnd"/>
      <w:r w:rsidRPr="001168CA">
        <w:rPr>
          <w:rFonts w:ascii="Redaction 20" w:hAnsi="Redaction 20" w:cs="Arial"/>
          <w:lang w:val="it-IT"/>
        </w:rPr>
        <w:t xml:space="preserve"> e molti altri.</w:t>
      </w:r>
    </w:p>
    <w:p w14:paraId="2B379F23" w14:textId="28C47F0D" w:rsidR="00CB5AF1" w:rsidRPr="001168CA" w:rsidRDefault="00000000" w:rsidP="001168CA">
      <w:pPr>
        <w:pStyle w:val="NormalWeb"/>
        <w:jc w:val="both"/>
        <w:rPr>
          <w:rFonts w:ascii="Redaction 20" w:hAnsi="Redaction 20" w:cs="Arial"/>
          <w:lang w:val="it-IT"/>
        </w:rPr>
      </w:pPr>
      <w:r w:rsidRPr="001168CA">
        <w:rPr>
          <w:rFonts w:ascii="Redaction 20" w:hAnsi="Redaction 20" w:cs="Arial"/>
          <w:lang w:val="it-IT"/>
        </w:rPr>
        <w:t xml:space="preserve">Siamo grati per il sostegno di </w:t>
      </w:r>
      <w:hyperlink r:id="rId16" w:tooltip="https://www.fordfoundation.org/" w:history="1">
        <w:r w:rsidR="00CB5AF1" w:rsidRPr="001168CA">
          <w:rPr>
            <w:rStyle w:val="Hyperlink"/>
            <w:rFonts w:ascii="Redaction 20" w:hAnsi="Redaction 20" w:cs="Arial"/>
            <w:lang w:val="it-IT"/>
          </w:rPr>
          <w:t>Ford Foundation</w:t>
        </w:r>
      </w:hyperlink>
      <w:r w:rsidRPr="001168CA">
        <w:rPr>
          <w:rFonts w:ascii="Redaction 20" w:hAnsi="Redaction 20" w:cs="Arial"/>
          <w:lang w:val="it-IT"/>
        </w:rPr>
        <w:t xml:space="preserve">, </w:t>
      </w:r>
      <w:hyperlink r:id="rId17" w:tooltip="https://luminategroup.com/about" w:history="1">
        <w:r w:rsidR="00CB5AF1" w:rsidRPr="001168CA">
          <w:rPr>
            <w:rStyle w:val="Hyperlink"/>
            <w:rFonts w:ascii="Redaction 20" w:hAnsi="Redaction 20" w:cs="Arial"/>
            <w:lang w:val="it-IT"/>
          </w:rPr>
          <w:t>Luminate</w:t>
        </w:r>
      </w:hyperlink>
      <w:r w:rsidRPr="001168CA">
        <w:rPr>
          <w:rFonts w:ascii="Redaction 20" w:hAnsi="Redaction 20" w:cs="Arial"/>
          <w:lang w:val="it-IT"/>
        </w:rPr>
        <w:t xml:space="preserve"> e </w:t>
      </w:r>
      <w:hyperlink r:id="rId18" w:tooltip="https://oakfnd.org/" w:history="1">
        <w:proofErr w:type="spellStart"/>
        <w:r w:rsidR="00CB5AF1" w:rsidRPr="001168CA">
          <w:rPr>
            <w:rStyle w:val="Hyperlink"/>
            <w:rFonts w:ascii="Redaction 20" w:hAnsi="Redaction 20" w:cs="Arial"/>
            <w:lang w:val="it-IT"/>
          </w:rPr>
          <w:t>Oak</w:t>
        </w:r>
        <w:proofErr w:type="spellEnd"/>
        <w:r w:rsidR="00CB5AF1" w:rsidRPr="001168CA">
          <w:rPr>
            <w:rStyle w:val="Hyperlink"/>
            <w:rFonts w:ascii="Redaction 20" w:hAnsi="Redaction 20" w:cs="Arial"/>
            <w:lang w:val="it-IT"/>
          </w:rPr>
          <w:t xml:space="preserve"> Foundation</w:t>
        </w:r>
      </w:hyperlink>
      <w:r w:rsidRPr="001168CA">
        <w:rPr>
          <w:rFonts w:ascii="Redaction 20" w:hAnsi="Redaction 20" w:cs="Arial"/>
          <w:lang w:val="it-IT"/>
        </w:rPr>
        <w:t xml:space="preserve"> per aver </w:t>
      </w:r>
      <w:r w:rsidR="00161EC1" w:rsidRPr="001168CA">
        <w:rPr>
          <w:rFonts w:ascii="Redaction 20" w:hAnsi="Redaction 20" w:cs="Arial"/>
          <w:lang w:val="it-IT"/>
        </w:rPr>
        <w:t xml:space="preserve">supportato </w:t>
      </w:r>
      <w:r w:rsidRPr="001168CA">
        <w:rPr>
          <w:rFonts w:ascii="Redaction 20" w:hAnsi="Redaction 20" w:cs="Arial"/>
          <w:lang w:val="it-IT"/>
        </w:rPr>
        <w:t>questa fase pilota del Digital Justice Fund.</w:t>
      </w:r>
    </w:p>
    <w:p w14:paraId="0FE0BAD0" w14:textId="77777777" w:rsidR="00CB5AF1" w:rsidRPr="001168CA" w:rsidRDefault="00000000">
      <w:pPr>
        <w:rPr>
          <w:rFonts w:ascii="Redaction 20" w:hAnsi="Redaction 20" w:cs="Verdana"/>
          <w:lang w:val="it-IT"/>
        </w:rPr>
      </w:pPr>
      <w:r w:rsidRPr="001168CA">
        <w:rPr>
          <w:rFonts w:ascii="Redaction 20" w:hAnsi="Redaction 20" w:cs="Verdana"/>
          <w:lang w:val="it-IT"/>
        </w:rPr>
        <w:br w:type="page" w:clear="all"/>
      </w:r>
    </w:p>
    <w:p w14:paraId="3B6B80C6" w14:textId="77777777" w:rsidR="00CB5AF1" w:rsidRPr="001168CA" w:rsidRDefault="00CB5A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Redaction 20" w:hAnsi="Redaction 20" w:cs="Verdana"/>
          <w:lang w:val="it-IT"/>
        </w:rPr>
      </w:pPr>
    </w:p>
    <w:p w14:paraId="26380326" w14:textId="130E04F8" w:rsidR="00CB5AF1" w:rsidRPr="001168CA" w:rsidRDefault="00A41D5E">
      <w:pPr>
        <w:pStyle w:val="NormalWeb"/>
        <w:shd w:val="clear" w:color="auto" w:fill="2673CD"/>
        <w:rPr>
          <w:rFonts w:ascii="Redaction 20" w:hAnsi="Redaction 20" w:cs="Arial"/>
          <w:color w:val="FFFFFF" w:themeColor="background1"/>
          <w:sz w:val="28"/>
          <w:szCs w:val="28"/>
          <w:lang w:val="it-IT"/>
        </w:rPr>
      </w:pPr>
      <w:r w:rsidRPr="001168CA">
        <w:rPr>
          <w:rFonts w:ascii="Redaction 20" w:hAnsi="Redaction 20" w:cs="Arial"/>
          <w:b/>
          <w:bCs/>
          <w:color w:val="FFFFFF" w:themeColor="background1"/>
          <w:sz w:val="28"/>
          <w:szCs w:val="28"/>
          <w:lang w:val="it-IT"/>
        </w:rPr>
        <w:t>2. Criteri Di Finanziamento E Supporto</w:t>
      </w:r>
    </w:p>
    <w:p w14:paraId="4DDD8CC4" w14:textId="154AD3C4" w:rsidR="00CB5AF1" w:rsidRPr="001168CA" w:rsidRDefault="00000000">
      <w:pPr>
        <w:pStyle w:val="Heading2"/>
        <w:rPr>
          <w:rFonts w:ascii="Redaction 20" w:hAnsi="Redaction 20" w:cs="Arial"/>
          <w:b/>
          <w:bCs/>
          <w:color w:val="000000" w:themeColor="text1"/>
          <w:sz w:val="26"/>
          <w:szCs w:val="26"/>
          <w:lang w:val="it-IT"/>
        </w:rPr>
      </w:pPr>
      <w:r w:rsidRPr="001168CA">
        <w:rPr>
          <w:rFonts w:ascii="Redaction 20" w:hAnsi="Redaction 20" w:cs="Arial"/>
          <w:b/>
          <w:bCs/>
          <w:color w:val="000000" w:themeColor="text1"/>
          <w:sz w:val="26"/>
          <w:szCs w:val="26"/>
          <w:lang w:val="it-IT"/>
        </w:rPr>
        <w:t xml:space="preserve">Chi può </w:t>
      </w:r>
      <w:r w:rsidR="00224CD2" w:rsidRPr="001168CA">
        <w:rPr>
          <w:rFonts w:ascii="Redaction 20" w:hAnsi="Redaction 20" w:cs="Arial"/>
          <w:b/>
          <w:bCs/>
          <w:color w:val="000000" w:themeColor="text1"/>
          <w:sz w:val="26"/>
          <w:szCs w:val="26"/>
          <w:lang w:val="it-IT"/>
        </w:rPr>
        <w:t>candidarsi</w:t>
      </w:r>
      <w:r w:rsidRPr="001168CA">
        <w:rPr>
          <w:rFonts w:ascii="Redaction 20" w:hAnsi="Redaction 20" w:cs="Arial"/>
          <w:b/>
          <w:bCs/>
          <w:color w:val="000000" w:themeColor="text1"/>
          <w:sz w:val="26"/>
          <w:szCs w:val="26"/>
          <w:lang w:val="it-IT"/>
        </w:rPr>
        <w:t>?</w:t>
      </w:r>
    </w:p>
    <w:p w14:paraId="476E0B60" w14:textId="77777777" w:rsidR="00CB5AF1" w:rsidRPr="001168CA" w:rsidRDefault="00000000">
      <w:pPr>
        <w:pStyle w:val="NormalWeb"/>
        <w:rPr>
          <w:rFonts w:ascii="Redaction 20" w:hAnsi="Redaction 20" w:cs="Arial"/>
          <w:color w:val="000000" w:themeColor="text1"/>
          <w:lang w:val="it-IT"/>
        </w:rPr>
      </w:pPr>
      <w:r w:rsidRPr="001168CA">
        <w:rPr>
          <w:rFonts w:ascii="Redaction 20" w:hAnsi="Redaction 20" w:cs="Arial"/>
          <w:color w:val="000000" w:themeColor="text1"/>
          <w:lang w:val="it-IT"/>
        </w:rPr>
        <w:t xml:space="preserve">Il Fondo è rivolto a iniziative senza scopo di lucro – </w:t>
      </w:r>
      <w:r w:rsidRPr="001168CA">
        <w:rPr>
          <w:rFonts w:ascii="Redaction 20" w:hAnsi="Redaction 20" w:cs="Arial"/>
          <w:b/>
          <w:bCs/>
          <w:color w:val="000000" w:themeColor="text1"/>
          <w:lang w:val="it-IT"/>
        </w:rPr>
        <w:t>gruppi, collettivi e organizzazioni non governative, registrati e non</w:t>
      </w:r>
      <w:r w:rsidRPr="001168CA">
        <w:rPr>
          <w:rFonts w:ascii="Redaction 20" w:hAnsi="Redaction 20" w:cs="Arial"/>
          <w:color w:val="000000" w:themeColor="text1"/>
          <w:lang w:val="it-IT"/>
        </w:rPr>
        <w:t xml:space="preserve"> – che operano nel campo della giustizia digitale in Europa (secondo la</w:t>
      </w:r>
      <w:r w:rsidRPr="001168CA">
        <w:rPr>
          <w:rFonts w:ascii="Redaction 20" w:hAnsi="Redaction 20" w:cs="Arial"/>
          <w:color w:val="0070C0"/>
          <w:lang w:val="it-IT"/>
        </w:rPr>
        <w:t xml:space="preserve"> </w:t>
      </w:r>
      <w:hyperlink r:id="rId19" w:tooltip="https://www.coe.int/en/web/about-us/our-member-states" w:history="1">
        <w:r w:rsidR="00CB5AF1" w:rsidRPr="001168CA">
          <w:rPr>
            <w:rStyle w:val="Hyperlink"/>
            <w:rFonts w:ascii="Redaction 20" w:hAnsi="Redaction 20" w:cs="Arial"/>
            <w:color w:val="0070C0"/>
            <w:lang w:val="it-IT"/>
          </w:rPr>
          <w:t>definizione</w:t>
        </w:r>
      </w:hyperlink>
      <w:r w:rsidRPr="001168CA">
        <w:rPr>
          <w:rFonts w:ascii="Redaction 20" w:hAnsi="Redaction 20" w:cs="Arial"/>
          <w:color w:val="000000" w:themeColor="text1"/>
          <w:lang w:val="it-IT"/>
        </w:rPr>
        <w:t xml:space="preserve"> del Consiglio d’Europa).</w:t>
      </w:r>
    </w:p>
    <w:p w14:paraId="63B74959" w14:textId="72AAC8F6" w:rsidR="00CB5AF1" w:rsidRPr="001168CA" w:rsidRDefault="00000000">
      <w:pPr>
        <w:pStyle w:val="NormalWeb"/>
        <w:rPr>
          <w:rFonts w:ascii="Redaction 20" w:hAnsi="Redaction 20" w:cs="Arial"/>
          <w:color w:val="000000" w:themeColor="text1"/>
          <w:lang w:val="it-IT"/>
        </w:rPr>
      </w:pPr>
      <w:r w:rsidRPr="001168CA">
        <w:rPr>
          <w:rFonts w:ascii="Redaction 20" w:hAnsi="Redaction 20" w:cs="Arial"/>
          <w:color w:val="000000" w:themeColor="text1"/>
          <w:lang w:val="it-IT"/>
        </w:rPr>
        <w:t>Daremo la priorità ai gruppi guidati da comunità storicamente e strutturalmente escluse e</w:t>
      </w:r>
      <w:r w:rsidR="00224CD2" w:rsidRPr="001168CA">
        <w:rPr>
          <w:rFonts w:ascii="Redaction 20" w:hAnsi="Redaction 20" w:cs="Arial"/>
          <w:color w:val="000000" w:themeColor="text1"/>
          <w:lang w:val="it-IT"/>
        </w:rPr>
        <w:t xml:space="preserve"> marginalizzate</w:t>
      </w:r>
      <w:r w:rsidRPr="001168CA">
        <w:rPr>
          <w:rFonts w:ascii="Redaction 20" w:hAnsi="Redaction 20" w:cs="Arial"/>
          <w:color w:val="000000" w:themeColor="text1"/>
          <w:lang w:val="it-IT"/>
        </w:rPr>
        <w:t>.</w:t>
      </w:r>
    </w:p>
    <w:p w14:paraId="0985D59E" w14:textId="77777777" w:rsidR="00CB5AF1" w:rsidRPr="001168CA" w:rsidRDefault="00000000">
      <w:pPr>
        <w:pStyle w:val="Heading2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Redaction 20" w:eastAsia="Verdana" w:hAnsi="Redaction 20" w:cs="Verdana"/>
          <w:b/>
          <w:color w:val="000000"/>
          <w:sz w:val="24"/>
          <w:szCs w:val="24"/>
          <w:lang w:val="it-IT"/>
        </w:rPr>
      </w:pPr>
      <w:r w:rsidRPr="001168CA">
        <w:rPr>
          <w:rFonts w:ascii="Redaction 20" w:eastAsia="Times New Roman" w:hAnsi="Redaction 20" w:cs="Times New Roman"/>
          <w:b/>
          <w:bCs/>
          <w:noProof/>
          <w:sz w:val="76"/>
          <w:szCs w:val="76"/>
          <w:lang w:val="it-IT" w:eastAsia="en-GB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5716BC52" wp14:editId="1E4367B0">
                <wp:simplePos x="0" y="0"/>
                <wp:positionH relativeFrom="column">
                  <wp:posOffset>-56412</wp:posOffset>
                </wp:positionH>
                <wp:positionV relativeFrom="paragraph">
                  <wp:posOffset>266669</wp:posOffset>
                </wp:positionV>
                <wp:extent cx="9413911" cy="3846919"/>
                <wp:effectExtent l="12700" t="12700" r="9525" b="13970"/>
                <wp:wrapNone/>
                <wp:docPr id="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413911" cy="384691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1" o:spid="_x0000_s1" o:spt="1" type="#_x0000_t1" style="position:absolute;z-index:-251661312;o:allowoverlap:true;o:allowincell:true;mso-position-horizontal-relative:text;margin-left:-4.44pt;mso-position-horizontal:absolute;mso-position-vertical-relative:text;margin-top:21.00pt;mso-position-vertical:absolute;width:741.25pt;height:302.91pt;mso-wrap-distance-left:9.00pt;mso-wrap-distance-top:0.00pt;mso-wrap-distance-right:9.00pt;mso-wrap-distance-bottom:0.00pt;visibility:visible;" filled="f" strokecolor="#030E13" strokeweight="1.50pt">
                <v:stroke dashstyle="solid"/>
              </v:shape>
            </w:pict>
          </mc:Fallback>
        </mc:AlternateContent>
      </w:r>
    </w:p>
    <w:p w14:paraId="6E60D2A8" w14:textId="77777777" w:rsidR="00CB5AF1" w:rsidRPr="001168CA" w:rsidRDefault="00000000">
      <w:pPr>
        <w:pStyle w:val="Heading2"/>
        <w:rPr>
          <w:rFonts w:ascii="Redaction 20" w:hAnsi="Redaction 20" w:cs="Arial"/>
          <w:b/>
          <w:bCs/>
          <w:color w:val="000000" w:themeColor="text1"/>
          <w:sz w:val="24"/>
          <w:szCs w:val="24"/>
          <w:lang w:val="it-IT"/>
        </w:rPr>
      </w:pPr>
      <w:r w:rsidRPr="001168CA">
        <w:rPr>
          <w:rFonts w:ascii="Redaction 20" w:hAnsi="Redaction 20" w:cs="Arial"/>
          <w:b/>
          <w:bCs/>
          <w:color w:val="000000" w:themeColor="text1"/>
          <w:sz w:val="24"/>
          <w:szCs w:val="24"/>
          <w:u w:val="single"/>
          <w:lang w:val="it-IT"/>
        </w:rPr>
        <w:t>Requisiti di ammissibilità</w:t>
      </w:r>
    </w:p>
    <w:p w14:paraId="137E6315" w14:textId="1CEC7F81" w:rsidR="00CB5AF1" w:rsidRPr="001168CA" w:rsidRDefault="00000000">
      <w:pPr>
        <w:pStyle w:val="NormalWeb"/>
        <w:rPr>
          <w:rFonts w:ascii="Redaction 20" w:hAnsi="Redaction 20" w:cs="Arial"/>
          <w:color w:val="000000" w:themeColor="text1"/>
          <w:lang w:val="it-IT"/>
        </w:rPr>
      </w:pPr>
      <w:r w:rsidRPr="001168CA">
        <w:rPr>
          <w:rFonts w:ascii="Redaction 20" w:hAnsi="Redaction 20" w:cs="Arial"/>
          <w:color w:val="000000" w:themeColor="text1"/>
          <w:lang w:val="it-IT"/>
        </w:rPr>
        <w:t xml:space="preserve">Per poter presentare domanda al Fondo e avere buone possibilità di ricevere </w:t>
      </w:r>
      <w:r w:rsidR="00161EC1" w:rsidRPr="001168CA">
        <w:rPr>
          <w:rFonts w:ascii="Redaction 20" w:hAnsi="Redaction 20" w:cs="Arial"/>
          <w:color w:val="000000" w:themeColor="text1"/>
          <w:lang w:val="it-IT"/>
        </w:rPr>
        <w:t xml:space="preserve">un </w:t>
      </w:r>
      <w:proofErr w:type="spellStart"/>
      <w:r w:rsidR="00161EC1" w:rsidRPr="001168CA">
        <w:rPr>
          <w:rFonts w:ascii="Redaction 20" w:hAnsi="Redaction 20" w:cs="Arial"/>
          <w:color w:val="000000" w:themeColor="text1"/>
          <w:lang w:val="it-IT"/>
        </w:rPr>
        <w:t>grant</w:t>
      </w:r>
      <w:proofErr w:type="spellEnd"/>
      <w:r w:rsidRPr="001168CA">
        <w:rPr>
          <w:rFonts w:ascii="Redaction 20" w:hAnsi="Redaction 20" w:cs="Arial"/>
          <w:color w:val="000000" w:themeColor="text1"/>
          <w:lang w:val="it-IT"/>
        </w:rPr>
        <w:t xml:space="preserve">, è necessario soddisfare </w:t>
      </w:r>
      <w:r w:rsidRPr="001168CA">
        <w:rPr>
          <w:rFonts w:ascii="Redaction 20" w:hAnsi="Redaction 20" w:cs="Arial"/>
          <w:b/>
          <w:bCs/>
          <w:color w:val="000000" w:themeColor="text1"/>
          <w:u w:val="single"/>
          <w:lang w:val="it-IT"/>
        </w:rPr>
        <w:t>tutti</w:t>
      </w:r>
      <w:r w:rsidRPr="001168CA">
        <w:rPr>
          <w:rFonts w:ascii="Redaction 20" w:hAnsi="Redaction 20" w:cs="Arial"/>
          <w:color w:val="000000" w:themeColor="text1"/>
          <w:lang w:val="it-IT"/>
        </w:rPr>
        <w:t xml:space="preserve"> i seguenti criteri:</w:t>
      </w:r>
    </w:p>
    <w:p w14:paraId="72ABCD41" w14:textId="7986F400" w:rsidR="00CB5AF1" w:rsidRPr="001168CA" w:rsidRDefault="00000000">
      <w:pPr>
        <w:pStyle w:val="NormalWeb"/>
        <w:numPr>
          <w:ilvl w:val="0"/>
          <w:numId w:val="30"/>
        </w:numPr>
        <w:spacing w:after="120" w:afterAutospacing="0"/>
        <w:ind w:left="714" w:hanging="357"/>
        <w:rPr>
          <w:rFonts w:ascii="Redaction 20" w:hAnsi="Redaction 20" w:cs="Arial"/>
          <w:color w:val="000000" w:themeColor="text1"/>
          <w:lang w:val="it-IT"/>
        </w:rPr>
      </w:pPr>
      <w:r w:rsidRPr="001168CA">
        <w:rPr>
          <w:rFonts w:ascii="Redaction 20" w:hAnsi="Redaction 20" w:cs="Arial"/>
          <w:b/>
          <w:bCs/>
          <w:color w:val="000000" w:themeColor="text1"/>
          <w:lang w:val="it-IT"/>
        </w:rPr>
        <w:t>Il vostro gruppo deve avere sede principalmente in Europa</w:t>
      </w:r>
      <w:r w:rsidRPr="001168CA">
        <w:rPr>
          <w:rFonts w:ascii="Redaction 20" w:hAnsi="Redaction 20" w:cs="Arial"/>
          <w:color w:val="000000" w:themeColor="text1"/>
          <w:lang w:val="it-IT"/>
        </w:rPr>
        <w:t xml:space="preserve"> e le vostre attività devono </w:t>
      </w:r>
      <w:r w:rsidR="00161EC1" w:rsidRPr="001168CA">
        <w:rPr>
          <w:rFonts w:ascii="Redaction 20" w:hAnsi="Redaction 20" w:cs="Arial"/>
          <w:color w:val="000000" w:themeColor="text1"/>
          <w:lang w:val="it-IT"/>
        </w:rPr>
        <w:t xml:space="preserve">essere incentrate </w:t>
      </w:r>
      <w:r w:rsidRPr="001168CA">
        <w:rPr>
          <w:rFonts w:ascii="Redaction 20" w:hAnsi="Redaction 20" w:cs="Arial"/>
          <w:color w:val="000000" w:themeColor="text1"/>
          <w:lang w:val="it-IT"/>
        </w:rPr>
        <w:t xml:space="preserve">anche </w:t>
      </w:r>
      <w:r w:rsidR="00161EC1" w:rsidRPr="001168CA">
        <w:rPr>
          <w:rFonts w:ascii="Redaction 20" w:hAnsi="Redaction 20" w:cs="Arial"/>
          <w:color w:val="000000" w:themeColor="text1"/>
          <w:lang w:val="it-IT"/>
        </w:rPr>
        <w:t>sul</w:t>
      </w:r>
      <w:r w:rsidRPr="001168CA">
        <w:rPr>
          <w:rFonts w:ascii="Redaction 20" w:hAnsi="Redaction 20" w:cs="Arial"/>
          <w:color w:val="000000" w:themeColor="text1"/>
          <w:lang w:val="it-IT"/>
        </w:rPr>
        <w:t>l’Europa. È ben</w:t>
      </w:r>
      <w:r w:rsidR="00161EC1" w:rsidRPr="001168CA">
        <w:rPr>
          <w:rFonts w:ascii="Redaction 20" w:hAnsi="Redaction 20" w:cs="Arial"/>
          <w:color w:val="000000" w:themeColor="text1"/>
          <w:lang w:val="it-IT"/>
        </w:rPr>
        <w:t xml:space="preserve">venuta </w:t>
      </w:r>
      <w:r w:rsidRPr="001168CA">
        <w:rPr>
          <w:rFonts w:ascii="Redaction 20" w:hAnsi="Redaction 20" w:cs="Arial"/>
          <w:color w:val="000000" w:themeColor="text1"/>
          <w:lang w:val="it-IT"/>
        </w:rPr>
        <w:t>la collaborazione con gruppi internazional</w:t>
      </w:r>
      <w:r w:rsidR="00161EC1" w:rsidRPr="001168CA">
        <w:rPr>
          <w:rFonts w:ascii="Redaction 20" w:hAnsi="Redaction 20" w:cs="Arial"/>
          <w:color w:val="000000" w:themeColor="text1"/>
          <w:lang w:val="it-IT"/>
        </w:rPr>
        <w:t>i</w:t>
      </w:r>
      <w:r w:rsidRPr="001168CA">
        <w:rPr>
          <w:rFonts w:ascii="Redaction 20" w:hAnsi="Redaction 20" w:cs="Arial"/>
          <w:color w:val="000000" w:themeColor="text1"/>
          <w:lang w:val="it-IT"/>
        </w:rPr>
        <w:t>.</w:t>
      </w:r>
    </w:p>
    <w:p w14:paraId="70483F5D" w14:textId="76BBE710" w:rsidR="00847540" w:rsidRPr="001168CA" w:rsidRDefault="00000000" w:rsidP="00847540">
      <w:pPr>
        <w:pStyle w:val="NormalWeb"/>
        <w:numPr>
          <w:ilvl w:val="0"/>
          <w:numId w:val="30"/>
        </w:numPr>
        <w:spacing w:after="120" w:afterAutospacing="0"/>
        <w:ind w:left="714" w:hanging="357"/>
        <w:rPr>
          <w:rFonts w:ascii="Redaction 20" w:hAnsi="Redaction 20" w:cs="Arial"/>
          <w:color w:val="000000" w:themeColor="text1"/>
          <w:lang w:val="it-IT"/>
        </w:rPr>
      </w:pPr>
      <w:r w:rsidRPr="001168CA">
        <w:rPr>
          <w:rFonts w:ascii="Redaction 20" w:hAnsi="Redaction 20" w:cs="Arial"/>
          <w:b/>
          <w:bCs/>
          <w:color w:val="000000" w:themeColor="text1"/>
          <w:lang w:val="it-IT"/>
        </w:rPr>
        <w:t>Il vostro lavoro deve concentrarsi sull’organizzazione</w:t>
      </w:r>
      <w:r w:rsidR="00161EC1" w:rsidRPr="001168CA">
        <w:rPr>
          <w:rFonts w:ascii="Redaction 20" w:hAnsi="Redaction 20" w:cs="Arial"/>
          <w:b/>
          <w:bCs/>
          <w:color w:val="000000" w:themeColor="text1"/>
          <w:lang w:val="it-IT"/>
        </w:rPr>
        <w:t xml:space="preserve"> e mobilitazione</w:t>
      </w:r>
      <w:r w:rsidRPr="001168CA">
        <w:rPr>
          <w:rFonts w:ascii="Redaction 20" w:hAnsi="Redaction 20" w:cs="Arial"/>
          <w:b/>
          <w:bCs/>
          <w:color w:val="000000" w:themeColor="text1"/>
          <w:lang w:val="it-IT"/>
        </w:rPr>
        <w:t xml:space="preserve"> per la giustizia digitale.</w:t>
      </w:r>
      <w:r w:rsidRPr="001168CA">
        <w:rPr>
          <w:rFonts w:ascii="Redaction 20" w:hAnsi="Redaction 20" w:cs="Arial"/>
          <w:color w:val="000000" w:themeColor="text1"/>
          <w:lang w:val="it-IT"/>
        </w:rPr>
        <w:t xml:space="preserve"> Definiamo “organizzazione</w:t>
      </w:r>
      <w:r w:rsidR="00224CD2" w:rsidRPr="001168CA">
        <w:rPr>
          <w:rFonts w:ascii="Redaction 20" w:hAnsi="Redaction 20" w:cs="Arial"/>
          <w:color w:val="000000" w:themeColor="text1"/>
          <w:lang w:val="it-IT"/>
        </w:rPr>
        <w:t xml:space="preserve"> e mobilitazione</w:t>
      </w:r>
      <w:r w:rsidRPr="001168CA">
        <w:rPr>
          <w:rFonts w:ascii="Redaction 20" w:hAnsi="Redaction 20" w:cs="Arial"/>
          <w:color w:val="000000" w:themeColor="text1"/>
          <w:lang w:val="it-IT"/>
        </w:rPr>
        <w:t xml:space="preserve"> per la giustizia digitale” </w:t>
      </w:r>
      <w:r w:rsidR="00847540" w:rsidRPr="001168CA">
        <w:rPr>
          <w:rFonts w:ascii="Redaction 20" w:hAnsi="Redaction 20" w:cs="Arial"/>
          <w:color w:val="000000" w:themeColor="text1"/>
          <w:lang w:val="it-IT"/>
        </w:rPr>
        <w:t xml:space="preserve">come un insieme di pratiche volte a costruire potere collettivo per un accesso equo alle risorse per tutte </w:t>
      </w:r>
      <w:r w:rsidR="00224CD2" w:rsidRPr="001168CA">
        <w:rPr>
          <w:rFonts w:ascii="Redaction 20" w:hAnsi="Redaction 20" w:cs="Arial"/>
          <w:color w:val="000000" w:themeColor="text1"/>
          <w:lang w:val="it-IT"/>
        </w:rPr>
        <w:t>le persone</w:t>
      </w:r>
      <w:r w:rsidR="00847540" w:rsidRPr="001168CA">
        <w:rPr>
          <w:rFonts w:ascii="Redaction 20" w:hAnsi="Redaction 20" w:cs="Arial"/>
          <w:color w:val="000000" w:themeColor="text1"/>
          <w:lang w:val="it-IT"/>
        </w:rPr>
        <w:t xml:space="preserve"> e a creare le condizioni affinché il pianeta e tutti gli esseri</w:t>
      </w:r>
      <w:r w:rsidR="00224CD2" w:rsidRPr="001168CA">
        <w:rPr>
          <w:rFonts w:ascii="Redaction 20" w:hAnsi="Redaction 20" w:cs="Arial"/>
          <w:color w:val="000000" w:themeColor="text1"/>
          <w:lang w:val="it-IT"/>
        </w:rPr>
        <w:t xml:space="preserve"> viventi</w:t>
      </w:r>
      <w:r w:rsidR="00847540" w:rsidRPr="001168CA">
        <w:rPr>
          <w:rFonts w:ascii="Redaction 20" w:hAnsi="Redaction 20" w:cs="Arial"/>
          <w:color w:val="000000" w:themeColor="text1"/>
          <w:lang w:val="it-IT"/>
        </w:rPr>
        <w:t xml:space="preserve"> possano prosperare — anche permettendo alle comunità storicamente e strutturalmente escluse di autodeterminare finalità, progettazione, produzione, implementazione e governance delle tecnologie digitali.</w:t>
      </w:r>
    </w:p>
    <w:p w14:paraId="2410293B" w14:textId="77777777" w:rsidR="00CB5AF1" w:rsidRPr="001168CA" w:rsidRDefault="00000000" w:rsidP="00847540">
      <w:pPr>
        <w:pStyle w:val="NormalWeb"/>
        <w:numPr>
          <w:ilvl w:val="0"/>
          <w:numId w:val="30"/>
        </w:numPr>
        <w:spacing w:after="120" w:afterAutospacing="0"/>
        <w:ind w:left="714" w:hanging="357"/>
        <w:rPr>
          <w:rFonts w:ascii="Redaction 20" w:hAnsi="Redaction 20" w:cs="Arial"/>
          <w:color w:val="000000" w:themeColor="text1"/>
          <w:lang w:val="it-IT"/>
        </w:rPr>
      </w:pPr>
      <w:r w:rsidRPr="001168CA">
        <w:rPr>
          <w:rFonts w:ascii="Redaction 20" w:hAnsi="Redaction 20" w:cs="Arial"/>
          <w:b/>
          <w:bCs/>
          <w:color w:val="000000" w:themeColor="text1"/>
          <w:lang w:val="it-IT"/>
        </w:rPr>
        <w:t>Il budget annuale della vostra organizzazione non deve superare una media di 500.000 euro</w:t>
      </w:r>
      <w:r w:rsidRPr="001168CA">
        <w:rPr>
          <w:rFonts w:ascii="Redaction 20" w:hAnsi="Redaction 20" w:cs="Arial"/>
          <w:color w:val="000000" w:themeColor="text1"/>
          <w:lang w:val="it-IT"/>
        </w:rPr>
        <w:t xml:space="preserve"> (calcolato sugli ultimi due o tre anni).</w:t>
      </w:r>
    </w:p>
    <w:p w14:paraId="1B0A7C6D" w14:textId="0621A984" w:rsidR="00CB5AF1" w:rsidRPr="001168CA" w:rsidRDefault="00000000">
      <w:pPr>
        <w:pStyle w:val="NormalWeb"/>
        <w:numPr>
          <w:ilvl w:val="0"/>
          <w:numId w:val="30"/>
        </w:numPr>
        <w:spacing w:after="120" w:afterAutospacing="0"/>
        <w:ind w:left="714" w:hanging="357"/>
        <w:rPr>
          <w:rFonts w:ascii="Redaction 20" w:hAnsi="Redaction 20" w:cs="Arial"/>
          <w:color w:val="000000" w:themeColor="text1"/>
          <w:lang w:val="it-IT"/>
        </w:rPr>
      </w:pPr>
      <w:r w:rsidRPr="001168CA">
        <w:rPr>
          <w:rFonts w:ascii="Redaction 20" w:hAnsi="Redaction 20" w:cs="Arial"/>
          <w:b/>
          <w:bCs/>
          <w:color w:val="000000" w:themeColor="text1"/>
          <w:lang w:val="it-IT"/>
        </w:rPr>
        <w:t xml:space="preserve">Non avete più di </w:t>
      </w:r>
      <w:proofErr w:type="gramStart"/>
      <w:r w:rsidRPr="001168CA">
        <w:rPr>
          <w:rFonts w:ascii="Redaction 20" w:hAnsi="Redaction 20" w:cs="Arial"/>
          <w:b/>
          <w:bCs/>
          <w:color w:val="000000" w:themeColor="text1"/>
          <w:lang w:val="it-IT"/>
        </w:rPr>
        <w:t>10</w:t>
      </w:r>
      <w:proofErr w:type="gramEnd"/>
      <w:r w:rsidRPr="001168CA">
        <w:rPr>
          <w:rFonts w:ascii="Redaction 20" w:hAnsi="Redaction 20" w:cs="Arial"/>
          <w:b/>
          <w:bCs/>
          <w:color w:val="000000" w:themeColor="text1"/>
          <w:lang w:val="it-IT"/>
        </w:rPr>
        <w:t xml:space="preserve"> </w:t>
      </w:r>
      <w:r w:rsidR="00224CD2" w:rsidRPr="001168CA">
        <w:rPr>
          <w:rFonts w:ascii="Redaction 20" w:hAnsi="Redaction 20" w:cs="Arial"/>
          <w:b/>
          <w:bCs/>
          <w:color w:val="000000" w:themeColor="text1"/>
          <w:lang w:val="it-IT"/>
        </w:rPr>
        <w:t xml:space="preserve">persone dello staff </w:t>
      </w:r>
      <w:r w:rsidRPr="001168CA">
        <w:rPr>
          <w:rFonts w:ascii="Redaction 20" w:hAnsi="Redaction 20" w:cs="Arial"/>
          <w:b/>
          <w:bCs/>
          <w:color w:val="000000" w:themeColor="text1"/>
          <w:lang w:val="it-IT"/>
        </w:rPr>
        <w:t>retribuit</w:t>
      </w:r>
      <w:r w:rsidR="00224CD2" w:rsidRPr="001168CA">
        <w:rPr>
          <w:rFonts w:ascii="Redaction 20" w:hAnsi="Redaction 20" w:cs="Arial"/>
          <w:b/>
          <w:bCs/>
          <w:color w:val="000000" w:themeColor="text1"/>
          <w:lang w:val="it-IT"/>
        </w:rPr>
        <w:t>e</w:t>
      </w:r>
      <w:r w:rsidRPr="001168CA">
        <w:rPr>
          <w:rFonts w:ascii="Redaction 20" w:hAnsi="Redaction 20" w:cs="Arial"/>
          <w:b/>
          <w:bCs/>
          <w:color w:val="000000" w:themeColor="text1"/>
          <w:lang w:val="it-IT"/>
        </w:rPr>
        <w:t xml:space="preserve"> (compresi i contratti freelance a lungo termine).</w:t>
      </w:r>
      <w:r w:rsidRPr="001168CA">
        <w:rPr>
          <w:rFonts w:ascii="Redaction 20" w:hAnsi="Redaction 20" w:cs="Arial"/>
          <w:color w:val="000000" w:themeColor="text1"/>
          <w:lang w:val="it-IT"/>
        </w:rPr>
        <w:t xml:space="preserve"> Sono invitati a candidarsi anche gruppi gestiti interamente da volontari o collettivi senza personale retribuito.</w:t>
      </w:r>
    </w:p>
    <w:p w14:paraId="7C5419B7" w14:textId="77777777" w:rsidR="00CB5AF1" w:rsidRPr="001168CA" w:rsidRDefault="00000000">
      <w:pPr>
        <w:pStyle w:val="NormalWeb"/>
        <w:numPr>
          <w:ilvl w:val="0"/>
          <w:numId w:val="30"/>
        </w:numPr>
        <w:spacing w:after="120" w:afterAutospacing="0"/>
        <w:ind w:left="714" w:hanging="357"/>
        <w:rPr>
          <w:rFonts w:ascii="Redaction 20" w:hAnsi="Redaction 20" w:cs="Arial"/>
          <w:color w:val="000000" w:themeColor="text1"/>
          <w:lang w:val="it-IT"/>
        </w:rPr>
      </w:pPr>
      <w:r w:rsidRPr="001168CA">
        <w:rPr>
          <w:rFonts w:ascii="Redaction 20" w:hAnsi="Redaction 20" w:cs="Arial"/>
          <w:b/>
          <w:bCs/>
          <w:color w:val="000000" w:themeColor="text1"/>
          <w:lang w:val="it-IT"/>
        </w:rPr>
        <w:t>Il vostro gruppo è guidato dalla comunità.</w:t>
      </w:r>
      <w:r w:rsidRPr="001168CA">
        <w:rPr>
          <w:rFonts w:ascii="Redaction 20" w:hAnsi="Redaction 20" w:cs="Arial"/>
          <w:color w:val="000000" w:themeColor="text1"/>
          <w:lang w:val="it-IT"/>
        </w:rPr>
        <w:t xml:space="preserve"> Ciò significa che le persone direttamente interessate dalle questioni su cui lavorate sono rappresentate nella vostra leadership </w:t>
      </w:r>
      <w:r w:rsidRPr="001168CA">
        <w:rPr>
          <w:rFonts w:ascii="Redaction 20" w:hAnsi="Redaction 20" w:cs="Arial"/>
          <w:color w:val="000000" w:themeColor="text1"/>
          <w:u w:val="single"/>
          <w:lang w:val="it-IT"/>
        </w:rPr>
        <w:t>o</w:t>
      </w:r>
      <w:r w:rsidRPr="001168CA">
        <w:rPr>
          <w:rFonts w:ascii="Redaction 20" w:hAnsi="Redaction 20" w:cs="Arial"/>
          <w:color w:val="000000" w:themeColor="text1"/>
          <w:lang w:val="it-IT"/>
        </w:rPr>
        <w:t xml:space="preserve"> nel processo decisionale e nell'attuazione delle vostre attività.</w:t>
      </w:r>
    </w:p>
    <w:p w14:paraId="416B838E" w14:textId="5470DAA9" w:rsidR="00CB5AF1" w:rsidRPr="001168CA" w:rsidRDefault="00000000" w:rsidP="001168CA">
      <w:pPr>
        <w:pStyle w:val="NormalWeb"/>
        <w:jc w:val="both"/>
        <w:rPr>
          <w:rFonts w:ascii="Redaction 20" w:hAnsi="Redaction 20" w:cs="Arial"/>
          <w:sz w:val="26"/>
          <w:szCs w:val="26"/>
          <w:lang w:val="it-IT"/>
        </w:rPr>
      </w:pPr>
      <w:r w:rsidRPr="001168CA">
        <w:rPr>
          <w:rFonts w:ascii="Redaction 20" w:eastAsia="Verdana" w:hAnsi="Redaction 20" w:cs="Arial"/>
          <w:color w:val="000000" w:themeColor="text1"/>
          <w:u w:val="single"/>
          <w:lang w:val="it-IT"/>
        </w:rPr>
        <w:br w:type="page" w:clear="all"/>
      </w:r>
      <w:r w:rsidRPr="001168CA">
        <w:rPr>
          <w:rFonts w:ascii="Redaction 20" w:hAnsi="Redaction 20" w:cs="Arial"/>
          <w:b/>
          <w:bCs/>
          <w:sz w:val="26"/>
          <w:szCs w:val="26"/>
          <w:u w:val="single"/>
          <w:lang w:val="it-IT"/>
        </w:rPr>
        <w:lastRenderedPageBreak/>
        <w:t xml:space="preserve">Chi intendiamo </w:t>
      </w:r>
      <w:r w:rsidR="00224CD2" w:rsidRPr="001168CA">
        <w:rPr>
          <w:rFonts w:ascii="Redaction 20" w:hAnsi="Redaction 20" w:cs="Arial"/>
          <w:b/>
          <w:bCs/>
          <w:sz w:val="26"/>
          <w:szCs w:val="26"/>
          <w:u w:val="single"/>
          <w:lang w:val="it-IT"/>
        </w:rPr>
        <w:t xml:space="preserve">finanziare e </w:t>
      </w:r>
      <w:r w:rsidR="00847540" w:rsidRPr="001168CA">
        <w:rPr>
          <w:rFonts w:ascii="Redaction 20" w:hAnsi="Redaction 20" w:cs="Arial"/>
          <w:b/>
          <w:bCs/>
          <w:sz w:val="26"/>
          <w:szCs w:val="26"/>
          <w:u w:val="single"/>
          <w:lang w:val="it-IT"/>
        </w:rPr>
        <w:t>supportare</w:t>
      </w:r>
    </w:p>
    <w:p w14:paraId="54A2C503" w14:textId="77777777" w:rsidR="00CB5AF1" w:rsidRPr="001168CA" w:rsidRDefault="00000000" w:rsidP="001168CA">
      <w:pPr>
        <w:spacing w:before="100" w:beforeAutospacing="1" w:after="100" w:afterAutospacing="1" w:line="240" w:lineRule="auto"/>
        <w:jc w:val="both"/>
        <w:rPr>
          <w:rFonts w:ascii="Redaction 20" w:eastAsia="Times New Roman" w:hAnsi="Redaction 20" w:cs="Arial"/>
          <w:lang w:val="it-IT" w:eastAsia="en-GB"/>
          <w14:ligatures w14:val="none"/>
        </w:rPr>
      </w:pPr>
      <w:r w:rsidRPr="001168CA">
        <w:rPr>
          <w:rFonts w:ascii="Redaction 20" w:eastAsia="Times New Roman" w:hAnsi="Redaction 20" w:cs="Arial"/>
          <w:lang w:val="it-IT" w:eastAsia="en-GB"/>
          <w14:ligatures w14:val="none"/>
        </w:rPr>
        <w:t>Siamo consapevoli che i movimenti operanti in contesti diversi avranno i propri modi di definire la giustizia digitale, e abbiamo volutamente mantenuto la nostra definizione ampia per consentire ai gruppi di definire autonomamente il proprio lavoro. Di seguito forniamo ulteriori chiarimenti sulle prospettive di giustizia digitale che intendiamo sostenere:</w:t>
      </w:r>
    </w:p>
    <w:p w14:paraId="036CE98C" w14:textId="4AB19B2C" w:rsidR="00CB5AF1" w:rsidRPr="001168CA" w:rsidRDefault="00000000" w:rsidP="001168CA">
      <w:pPr>
        <w:numPr>
          <w:ilvl w:val="0"/>
          <w:numId w:val="31"/>
        </w:numPr>
        <w:spacing w:before="100" w:beforeAutospacing="1" w:after="120" w:line="240" w:lineRule="auto"/>
        <w:ind w:left="714" w:hanging="357"/>
        <w:jc w:val="both"/>
        <w:rPr>
          <w:rFonts w:ascii="Redaction 20" w:eastAsia="Times New Roman" w:hAnsi="Redaction 20" w:cs="Arial"/>
          <w:lang w:val="it-IT" w:eastAsia="en-GB"/>
          <w14:ligatures w14:val="none"/>
        </w:rPr>
      </w:pPr>
      <w:r w:rsidRPr="001168CA">
        <w:rPr>
          <w:rFonts w:ascii="Redaction 20" w:eastAsia="Times New Roman" w:hAnsi="Redaction 20" w:cs="Arial"/>
          <w:lang w:val="it-IT" w:eastAsia="en-GB"/>
          <w14:ligatures w14:val="none"/>
        </w:rPr>
        <w:t>Gruppi guidati da comunità storicamente e strutturalmente escluse e</w:t>
      </w:r>
      <w:r w:rsidR="00224CD2" w:rsidRPr="001168CA">
        <w:rPr>
          <w:rFonts w:ascii="Redaction 20" w:eastAsia="Times New Roman" w:hAnsi="Redaction 20" w:cs="Arial"/>
          <w:lang w:val="it-IT" w:eastAsia="en-GB"/>
          <w14:ligatures w14:val="none"/>
        </w:rPr>
        <w:t xml:space="preserve"> marginalizzate </w:t>
      </w:r>
      <w:r w:rsidRPr="001168CA">
        <w:rPr>
          <w:rFonts w:ascii="Redaction 20" w:eastAsia="Times New Roman" w:hAnsi="Redaction 20" w:cs="Arial"/>
          <w:lang w:val="it-IT" w:eastAsia="en-GB"/>
          <w14:ligatures w14:val="none"/>
        </w:rPr>
        <w:t xml:space="preserve">(ad es. persone nere, indigene, soggette a discriminazione razziale, persone che subiscono discriminazioni di casta, persone appartenenti a minoranze di genere, persone queer, persone con disabilità, </w:t>
      </w:r>
      <w:r w:rsidR="00847540" w:rsidRPr="001168CA">
        <w:rPr>
          <w:rFonts w:ascii="Redaction 20" w:eastAsia="Times New Roman" w:hAnsi="Redaction 20" w:cs="Arial"/>
          <w:lang w:val="it-IT" w:eastAsia="en-GB"/>
          <w14:ligatures w14:val="none"/>
        </w:rPr>
        <w:t>persone che vivono in affitto</w:t>
      </w:r>
      <w:r w:rsidRPr="001168CA">
        <w:rPr>
          <w:rFonts w:ascii="Redaction 20" w:eastAsia="Times New Roman" w:hAnsi="Redaction 20" w:cs="Arial"/>
          <w:lang w:val="it-IT" w:eastAsia="en-GB"/>
          <w14:ligatures w14:val="none"/>
        </w:rPr>
        <w:t xml:space="preserve">, </w:t>
      </w:r>
      <w:r w:rsidR="00847540" w:rsidRPr="001168CA">
        <w:rPr>
          <w:rFonts w:ascii="Redaction 20" w:eastAsia="Times New Roman" w:hAnsi="Redaction 20" w:cs="Arial"/>
          <w:lang w:val="it-IT" w:eastAsia="en-GB"/>
          <w14:ligatures w14:val="none"/>
        </w:rPr>
        <w:t>persone detenute</w:t>
      </w:r>
      <w:r w:rsidRPr="001168CA">
        <w:rPr>
          <w:rFonts w:ascii="Redaction 20" w:eastAsia="Times New Roman" w:hAnsi="Redaction 20" w:cs="Arial"/>
          <w:lang w:val="it-IT" w:eastAsia="en-GB"/>
          <w14:ligatures w14:val="none"/>
        </w:rPr>
        <w:t xml:space="preserve">, </w:t>
      </w:r>
      <w:r w:rsidR="00224CD2" w:rsidRPr="001168CA">
        <w:rPr>
          <w:rFonts w:ascii="Redaction 20" w:eastAsia="Times New Roman" w:hAnsi="Redaction 20" w:cs="Arial"/>
          <w:lang w:val="it-IT" w:eastAsia="en-GB"/>
          <w14:ligatures w14:val="none"/>
        </w:rPr>
        <w:t xml:space="preserve">persone </w:t>
      </w:r>
      <w:r w:rsidRPr="001168CA">
        <w:rPr>
          <w:rFonts w:ascii="Redaction 20" w:eastAsia="Times New Roman" w:hAnsi="Redaction 20" w:cs="Arial"/>
          <w:lang w:val="it-IT" w:eastAsia="en-GB"/>
          <w14:ligatures w14:val="none"/>
        </w:rPr>
        <w:t>lavorat</w:t>
      </w:r>
      <w:r w:rsidR="00847540" w:rsidRPr="001168CA">
        <w:rPr>
          <w:rFonts w:ascii="Redaction 20" w:eastAsia="Times New Roman" w:hAnsi="Redaction 20" w:cs="Arial"/>
          <w:lang w:val="it-IT" w:eastAsia="en-GB"/>
          <w14:ligatures w14:val="none"/>
        </w:rPr>
        <w:t>rici</w:t>
      </w:r>
      <w:r w:rsidRPr="001168CA">
        <w:rPr>
          <w:rFonts w:ascii="Redaction 20" w:eastAsia="Times New Roman" w:hAnsi="Redaction 20" w:cs="Arial"/>
          <w:lang w:val="it-IT" w:eastAsia="en-GB"/>
          <w14:ligatures w14:val="none"/>
        </w:rPr>
        <w:t xml:space="preserve">, </w:t>
      </w:r>
      <w:r w:rsidR="00847540" w:rsidRPr="001168CA">
        <w:rPr>
          <w:rFonts w:ascii="Redaction 20" w:eastAsia="Times New Roman" w:hAnsi="Redaction 20" w:cs="Arial"/>
          <w:lang w:val="it-IT" w:eastAsia="en-GB"/>
          <w14:ligatures w14:val="none"/>
        </w:rPr>
        <w:t>sex worker</w:t>
      </w:r>
      <w:r w:rsidRPr="001168CA">
        <w:rPr>
          <w:rFonts w:ascii="Redaction 20" w:eastAsia="Times New Roman" w:hAnsi="Redaction 20" w:cs="Arial"/>
          <w:lang w:val="it-IT" w:eastAsia="en-GB"/>
          <w14:ligatures w14:val="none"/>
        </w:rPr>
        <w:t xml:space="preserve">, </w:t>
      </w:r>
      <w:r w:rsidR="00847540" w:rsidRPr="001168CA">
        <w:rPr>
          <w:rFonts w:ascii="Redaction 20" w:eastAsia="Times New Roman" w:hAnsi="Redaction 20" w:cs="Arial"/>
          <w:lang w:val="it-IT" w:eastAsia="en-GB"/>
          <w14:ligatures w14:val="none"/>
        </w:rPr>
        <w:t xml:space="preserve">persone </w:t>
      </w:r>
      <w:r w:rsidRPr="001168CA">
        <w:rPr>
          <w:rFonts w:ascii="Redaction 20" w:eastAsia="Times New Roman" w:hAnsi="Redaction 20" w:cs="Arial"/>
          <w:lang w:val="it-IT" w:eastAsia="en-GB"/>
          <w14:ligatures w14:val="none"/>
        </w:rPr>
        <w:t>migranti, persone in condizioni di povertà, persone senza</w:t>
      </w:r>
      <w:r w:rsidR="00847540" w:rsidRPr="001168CA">
        <w:rPr>
          <w:rFonts w:ascii="Redaction 20" w:eastAsia="Times New Roman" w:hAnsi="Redaction 20" w:cs="Arial"/>
          <w:lang w:val="it-IT" w:eastAsia="en-GB"/>
          <w14:ligatures w14:val="none"/>
        </w:rPr>
        <w:t xml:space="preserve"> accesso alla</w:t>
      </w:r>
      <w:r w:rsidRPr="001168CA">
        <w:rPr>
          <w:rFonts w:ascii="Redaction 20" w:eastAsia="Times New Roman" w:hAnsi="Redaction 20" w:cs="Arial"/>
          <w:lang w:val="it-IT" w:eastAsia="en-GB"/>
          <w14:ligatures w14:val="none"/>
        </w:rPr>
        <w:t xml:space="preserve"> terra,</w:t>
      </w:r>
      <w:r w:rsidR="00847540" w:rsidRPr="001168CA">
        <w:rPr>
          <w:rFonts w:ascii="Redaction 20" w:eastAsia="Times New Roman" w:hAnsi="Redaction 20" w:cs="Arial"/>
          <w:lang w:val="it-IT" w:eastAsia="en-GB"/>
          <w14:ligatures w14:val="none"/>
        </w:rPr>
        <w:t xml:space="preserve"> persone</w:t>
      </w:r>
      <w:r w:rsidRPr="001168CA">
        <w:rPr>
          <w:rFonts w:ascii="Redaction 20" w:eastAsia="Times New Roman" w:hAnsi="Redaction 20" w:cs="Arial"/>
          <w:lang w:val="it-IT" w:eastAsia="en-GB"/>
          <w14:ligatures w14:val="none"/>
        </w:rPr>
        <w:t xml:space="preserve"> giovani,</w:t>
      </w:r>
      <w:r w:rsidR="00847540" w:rsidRPr="001168CA">
        <w:rPr>
          <w:rFonts w:ascii="Redaction 20" w:eastAsia="Times New Roman" w:hAnsi="Redaction 20" w:cs="Arial"/>
          <w:lang w:val="it-IT" w:eastAsia="en-GB"/>
          <w14:ligatures w14:val="none"/>
        </w:rPr>
        <w:t xml:space="preserve"> persone</w:t>
      </w:r>
      <w:r w:rsidRPr="001168CA">
        <w:rPr>
          <w:rFonts w:ascii="Redaction 20" w:eastAsia="Times New Roman" w:hAnsi="Redaction 20" w:cs="Arial"/>
          <w:lang w:val="it-IT" w:eastAsia="en-GB"/>
          <w14:ligatures w14:val="none"/>
        </w:rPr>
        <w:t xml:space="preserve"> anzian</w:t>
      </w:r>
      <w:r w:rsidR="00847540" w:rsidRPr="001168CA">
        <w:rPr>
          <w:rFonts w:ascii="Redaction 20" w:eastAsia="Times New Roman" w:hAnsi="Redaction 20" w:cs="Arial"/>
          <w:lang w:val="it-IT" w:eastAsia="en-GB"/>
          <w14:ligatures w14:val="none"/>
        </w:rPr>
        <w:t>e</w:t>
      </w:r>
      <w:r w:rsidRPr="001168CA">
        <w:rPr>
          <w:rFonts w:ascii="Redaction 20" w:eastAsia="Times New Roman" w:hAnsi="Redaction 20" w:cs="Arial"/>
          <w:lang w:val="it-IT" w:eastAsia="en-GB"/>
          <w14:ligatures w14:val="none"/>
        </w:rPr>
        <w:t xml:space="preserve">, </w:t>
      </w:r>
      <w:r w:rsidR="00847540" w:rsidRPr="001168CA">
        <w:rPr>
          <w:rFonts w:ascii="Redaction 20" w:eastAsia="Times New Roman" w:hAnsi="Redaction 20" w:cs="Arial"/>
          <w:lang w:val="it-IT" w:eastAsia="en-GB"/>
          <w14:ligatures w14:val="none"/>
        </w:rPr>
        <w:t xml:space="preserve">persone </w:t>
      </w:r>
      <w:r w:rsidRPr="001168CA">
        <w:rPr>
          <w:rFonts w:ascii="Redaction 20" w:eastAsia="Times New Roman" w:hAnsi="Redaction 20" w:cs="Arial"/>
          <w:lang w:val="it-IT" w:eastAsia="en-GB"/>
          <w14:ligatures w14:val="none"/>
        </w:rPr>
        <w:t>sfollat</w:t>
      </w:r>
      <w:r w:rsidR="00847540" w:rsidRPr="001168CA">
        <w:rPr>
          <w:rFonts w:ascii="Redaction 20" w:eastAsia="Times New Roman" w:hAnsi="Redaction 20" w:cs="Arial"/>
          <w:lang w:val="it-IT" w:eastAsia="en-GB"/>
          <w14:ligatures w14:val="none"/>
        </w:rPr>
        <w:t>e</w:t>
      </w:r>
      <w:r w:rsidRPr="001168CA">
        <w:rPr>
          <w:rFonts w:ascii="Redaction 20" w:eastAsia="Times New Roman" w:hAnsi="Redaction 20" w:cs="Arial"/>
          <w:lang w:val="it-IT" w:eastAsia="en-GB"/>
          <w14:ligatures w14:val="none"/>
        </w:rPr>
        <w:t xml:space="preserve">, persone che resistono all’occupazione coloniale, alla guerra e/o al genocidio, gruppi etnici o religiosi </w:t>
      </w:r>
      <w:r w:rsidR="00847540" w:rsidRPr="001168CA">
        <w:rPr>
          <w:rFonts w:ascii="Redaction 20" w:eastAsia="Times New Roman" w:hAnsi="Redaction 20" w:cs="Arial"/>
          <w:lang w:val="it-IT" w:eastAsia="en-GB"/>
          <w14:ligatures w14:val="none"/>
        </w:rPr>
        <w:t>soggetti a marginalizzazione</w:t>
      </w:r>
      <w:r w:rsidRPr="001168CA">
        <w:rPr>
          <w:rFonts w:ascii="Redaction 20" w:eastAsia="Times New Roman" w:hAnsi="Redaction 20" w:cs="Arial"/>
          <w:lang w:val="it-IT" w:eastAsia="en-GB"/>
          <w14:ligatures w14:val="none"/>
        </w:rPr>
        <w:t>, piccoli agricoltori, ecc.)</w:t>
      </w:r>
    </w:p>
    <w:p w14:paraId="04485117" w14:textId="79118B45" w:rsidR="00CB5AF1" w:rsidRPr="001168CA" w:rsidRDefault="00000000" w:rsidP="001168CA">
      <w:pPr>
        <w:numPr>
          <w:ilvl w:val="0"/>
          <w:numId w:val="31"/>
        </w:numPr>
        <w:spacing w:before="100" w:beforeAutospacing="1" w:after="120" w:line="240" w:lineRule="auto"/>
        <w:ind w:left="714" w:hanging="357"/>
        <w:jc w:val="both"/>
        <w:rPr>
          <w:rFonts w:ascii="Redaction 20" w:eastAsia="Times New Roman" w:hAnsi="Redaction 20" w:cs="Arial"/>
          <w:lang w:val="it-IT" w:eastAsia="en-GB"/>
          <w14:ligatures w14:val="none"/>
        </w:rPr>
      </w:pPr>
      <w:r w:rsidRPr="001168CA">
        <w:rPr>
          <w:rFonts w:ascii="Redaction 20" w:eastAsia="Times New Roman" w:hAnsi="Redaction 20" w:cs="Arial"/>
          <w:lang w:val="it-IT" w:eastAsia="en-GB"/>
          <w14:ligatures w14:val="none"/>
        </w:rPr>
        <w:t xml:space="preserve">Gruppi che </w:t>
      </w:r>
      <w:r w:rsidR="00847540" w:rsidRPr="001168CA">
        <w:rPr>
          <w:rFonts w:ascii="Redaction 20" w:eastAsia="Times New Roman" w:hAnsi="Redaction 20" w:cs="Arial"/>
          <w:lang w:val="it-IT" w:eastAsia="en-GB"/>
          <w14:ligatures w14:val="none"/>
        </w:rPr>
        <w:t xml:space="preserve">adottano </w:t>
      </w:r>
      <w:r w:rsidRPr="001168CA">
        <w:rPr>
          <w:rFonts w:ascii="Redaction 20" w:eastAsia="Times New Roman" w:hAnsi="Redaction 20" w:cs="Arial"/>
          <w:lang w:val="it-IT" w:eastAsia="en-GB"/>
          <w14:ligatures w14:val="none"/>
        </w:rPr>
        <w:t xml:space="preserve">un'analisi della giustizia digitale radicata nella </w:t>
      </w:r>
      <w:r w:rsidR="00847540" w:rsidRPr="001168CA">
        <w:rPr>
          <w:rFonts w:ascii="Redaction 20" w:eastAsia="Times New Roman" w:hAnsi="Redaction 20" w:cs="Arial"/>
          <w:lang w:val="it-IT" w:eastAsia="en-GB"/>
          <w14:ligatures w14:val="none"/>
        </w:rPr>
        <w:t xml:space="preserve">messa in discussione </w:t>
      </w:r>
      <w:r w:rsidRPr="001168CA">
        <w:rPr>
          <w:rFonts w:ascii="Redaction 20" w:eastAsia="Times New Roman" w:hAnsi="Redaction 20" w:cs="Arial"/>
          <w:lang w:val="it-IT" w:eastAsia="en-GB"/>
          <w14:ligatures w14:val="none"/>
        </w:rPr>
        <w:t xml:space="preserve">e nello smantellamento delle strutture di potere </w:t>
      </w:r>
      <w:r w:rsidR="00847540" w:rsidRPr="001168CA">
        <w:rPr>
          <w:rFonts w:ascii="Redaction 20" w:eastAsia="Times New Roman" w:hAnsi="Redaction 20" w:cs="Arial"/>
          <w:lang w:val="it-IT" w:eastAsia="en-GB"/>
          <w14:ligatures w14:val="none"/>
        </w:rPr>
        <w:t xml:space="preserve">dominanti </w:t>
      </w:r>
      <w:r w:rsidRPr="001168CA">
        <w:rPr>
          <w:rFonts w:ascii="Redaction 20" w:eastAsia="Times New Roman" w:hAnsi="Redaction 20" w:cs="Arial"/>
          <w:lang w:val="it-IT" w:eastAsia="en-GB"/>
          <w14:ligatures w14:val="none"/>
        </w:rPr>
        <w:t xml:space="preserve">e dei sistemi di oppressione </w:t>
      </w:r>
      <w:r w:rsidR="00847540" w:rsidRPr="001168CA">
        <w:rPr>
          <w:rFonts w:ascii="Redaction 20" w:eastAsia="Times New Roman" w:hAnsi="Redaction 20" w:cs="Arial"/>
          <w:lang w:val="it-IT" w:eastAsia="en-GB"/>
          <w14:ligatures w14:val="none"/>
        </w:rPr>
        <w:t xml:space="preserve">abilitati </w:t>
      </w:r>
      <w:r w:rsidRPr="001168CA">
        <w:rPr>
          <w:rFonts w:ascii="Redaction 20" w:eastAsia="Times New Roman" w:hAnsi="Redaction 20" w:cs="Arial"/>
          <w:lang w:val="it-IT" w:eastAsia="en-GB"/>
          <w14:ligatures w14:val="none"/>
        </w:rPr>
        <w:t xml:space="preserve">e amplificati dalle tecnologie digitali (ad es. colonialismo, colonialismo </w:t>
      </w:r>
      <w:r w:rsidR="00847540" w:rsidRPr="001168CA">
        <w:rPr>
          <w:rFonts w:ascii="Redaction 20" w:eastAsia="Times New Roman" w:hAnsi="Redaction 20" w:cs="Arial"/>
          <w:lang w:val="it-IT" w:eastAsia="en-GB"/>
          <w14:ligatures w14:val="none"/>
        </w:rPr>
        <w:t>d’insediamento</w:t>
      </w:r>
      <w:r w:rsidRPr="001168CA">
        <w:rPr>
          <w:rFonts w:ascii="Redaction 20" w:eastAsia="Times New Roman" w:hAnsi="Redaction 20" w:cs="Arial"/>
          <w:lang w:val="it-IT" w:eastAsia="en-GB"/>
          <w14:ligatures w14:val="none"/>
        </w:rPr>
        <w:t xml:space="preserve">, razzismo, capitalismo, </w:t>
      </w:r>
      <w:proofErr w:type="spellStart"/>
      <w:r w:rsidRPr="001168CA">
        <w:rPr>
          <w:rFonts w:ascii="Redaction 20" w:eastAsia="Times New Roman" w:hAnsi="Redaction 20" w:cs="Arial"/>
          <w:lang w:val="it-IT" w:eastAsia="en-GB"/>
          <w14:ligatures w14:val="none"/>
        </w:rPr>
        <w:t>estrattivismo</w:t>
      </w:r>
      <w:proofErr w:type="spellEnd"/>
      <w:r w:rsidRPr="001168CA">
        <w:rPr>
          <w:rFonts w:ascii="Redaction 20" w:eastAsia="Times New Roman" w:hAnsi="Redaction 20" w:cs="Arial"/>
          <w:lang w:val="it-IT" w:eastAsia="en-GB"/>
          <w14:ligatures w14:val="none"/>
        </w:rPr>
        <w:t xml:space="preserve"> capitalista, sistema delle caste, abilismo, cis-etero-patriarcato ecc.)</w:t>
      </w:r>
    </w:p>
    <w:p w14:paraId="655B9FCB" w14:textId="22262B20" w:rsidR="00CB5AF1" w:rsidRPr="001168CA" w:rsidRDefault="00000000" w:rsidP="001168CA">
      <w:pPr>
        <w:numPr>
          <w:ilvl w:val="0"/>
          <w:numId w:val="31"/>
        </w:numPr>
        <w:spacing w:before="100" w:beforeAutospacing="1" w:after="120" w:line="240" w:lineRule="auto"/>
        <w:ind w:left="714" w:hanging="357"/>
        <w:jc w:val="both"/>
        <w:rPr>
          <w:rFonts w:ascii="Redaction 20" w:eastAsia="Times New Roman" w:hAnsi="Redaction 20" w:cs="Arial"/>
          <w:lang w:val="it-IT" w:eastAsia="en-GB"/>
          <w14:ligatures w14:val="none"/>
        </w:rPr>
      </w:pPr>
      <w:r w:rsidRPr="001168CA">
        <w:rPr>
          <w:rFonts w:ascii="Redaction 20" w:eastAsia="Times New Roman" w:hAnsi="Redaction 20" w:cs="Arial"/>
          <w:lang w:val="it-IT" w:eastAsia="en-GB"/>
          <w14:ligatures w14:val="none"/>
        </w:rPr>
        <w:t xml:space="preserve">Gruppi che </w:t>
      </w:r>
      <w:r w:rsidR="00847540" w:rsidRPr="001168CA">
        <w:rPr>
          <w:rFonts w:ascii="Redaction 20" w:eastAsia="Times New Roman" w:hAnsi="Redaction 20" w:cs="Arial"/>
          <w:lang w:val="it-IT" w:eastAsia="en-GB"/>
          <w14:ligatures w14:val="none"/>
        </w:rPr>
        <w:t xml:space="preserve">costruiscono </w:t>
      </w:r>
      <w:r w:rsidRPr="001168CA">
        <w:rPr>
          <w:rFonts w:ascii="Redaction 20" w:eastAsia="Times New Roman" w:hAnsi="Redaction 20" w:cs="Arial"/>
          <w:lang w:val="it-IT" w:eastAsia="en-GB"/>
          <w14:ligatures w14:val="none"/>
        </w:rPr>
        <w:t>potere per promuovere present</w:t>
      </w:r>
      <w:r w:rsidR="00847540" w:rsidRPr="001168CA">
        <w:rPr>
          <w:rFonts w:ascii="Redaction 20" w:eastAsia="Times New Roman" w:hAnsi="Redaction 20" w:cs="Arial"/>
          <w:lang w:val="it-IT" w:eastAsia="en-GB"/>
          <w14:ligatures w14:val="none"/>
        </w:rPr>
        <w:t>i</w:t>
      </w:r>
      <w:r w:rsidRPr="001168CA">
        <w:rPr>
          <w:rFonts w:ascii="Redaction 20" w:eastAsia="Times New Roman" w:hAnsi="Redaction 20" w:cs="Arial"/>
          <w:lang w:val="it-IT" w:eastAsia="en-GB"/>
          <w14:ligatures w14:val="none"/>
        </w:rPr>
        <w:t xml:space="preserve"> e futur</w:t>
      </w:r>
      <w:r w:rsidR="00847540" w:rsidRPr="001168CA">
        <w:rPr>
          <w:rFonts w:ascii="Redaction 20" w:eastAsia="Times New Roman" w:hAnsi="Redaction 20" w:cs="Arial"/>
          <w:lang w:val="it-IT" w:eastAsia="en-GB"/>
          <w14:ligatures w14:val="none"/>
        </w:rPr>
        <w:t>i</w:t>
      </w:r>
      <w:r w:rsidRPr="001168CA">
        <w:rPr>
          <w:rFonts w:ascii="Redaction 20" w:eastAsia="Times New Roman" w:hAnsi="Redaction 20" w:cs="Arial"/>
          <w:lang w:val="it-IT" w:eastAsia="en-GB"/>
          <w14:ligatures w14:val="none"/>
        </w:rPr>
        <w:t xml:space="preserve"> </w:t>
      </w:r>
      <w:r w:rsidR="00847540" w:rsidRPr="001168CA">
        <w:rPr>
          <w:rFonts w:ascii="Redaction 20" w:eastAsia="Times New Roman" w:hAnsi="Redaction 20" w:cs="Arial"/>
          <w:lang w:val="it-IT" w:eastAsia="en-GB"/>
          <w14:ligatures w14:val="none"/>
        </w:rPr>
        <w:t>orientati al</w:t>
      </w:r>
      <w:r w:rsidRPr="001168CA">
        <w:rPr>
          <w:rFonts w:ascii="Redaction 20" w:eastAsia="Times New Roman" w:hAnsi="Redaction 20" w:cs="Arial"/>
          <w:lang w:val="it-IT" w:eastAsia="en-GB"/>
          <w14:ligatures w14:val="none"/>
        </w:rPr>
        <w:t>la vita e</w:t>
      </w:r>
      <w:r w:rsidR="00847540" w:rsidRPr="001168CA">
        <w:rPr>
          <w:rFonts w:ascii="Redaction 20" w:eastAsia="Times New Roman" w:hAnsi="Redaction 20" w:cs="Arial"/>
          <w:lang w:val="it-IT" w:eastAsia="en-GB"/>
          <w14:ligatures w14:val="none"/>
        </w:rPr>
        <w:t xml:space="preserve"> alla liberazione</w:t>
      </w:r>
      <w:r w:rsidRPr="001168CA">
        <w:rPr>
          <w:rFonts w:ascii="Redaction 20" w:eastAsia="Times New Roman" w:hAnsi="Redaction 20" w:cs="Arial"/>
          <w:lang w:val="it-IT" w:eastAsia="en-GB"/>
          <w14:ligatures w14:val="none"/>
        </w:rPr>
        <w:t xml:space="preserve">, </w:t>
      </w:r>
      <w:r w:rsidR="00847540" w:rsidRPr="001168CA">
        <w:rPr>
          <w:rFonts w:ascii="Redaction 20" w:eastAsia="Times New Roman" w:hAnsi="Redaction 20" w:cs="Arial"/>
          <w:lang w:val="it-IT" w:eastAsia="en-GB"/>
          <w14:ligatures w14:val="none"/>
        </w:rPr>
        <w:t xml:space="preserve">intendendo con ciò contesti </w:t>
      </w:r>
      <w:r w:rsidRPr="001168CA">
        <w:rPr>
          <w:rFonts w:ascii="Redaction 20" w:eastAsia="Times New Roman" w:hAnsi="Redaction 20" w:cs="Arial"/>
          <w:lang w:val="it-IT" w:eastAsia="en-GB"/>
          <w14:ligatures w14:val="none"/>
        </w:rPr>
        <w:t xml:space="preserve">in cui le tecnologie siano </w:t>
      </w:r>
      <w:r w:rsidR="00847540" w:rsidRPr="001168CA">
        <w:rPr>
          <w:rFonts w:ascii="Redaction 20" w:eastAsia="Times New Roman" w:hAnsi="Redaction 20" w:cs="Arial"/>
          <w:lang w:val="it-IT" w:eastAsia="en-GB"/>
          <w14:ligatures w14:val="none"/>
        </w:rPr>
        <w:t xml:space="preserve">strumenti di </w:t>
      </w:r>
      <w:r w:rsidRPr="001168CA">
        <w:rPr>
          <w:rFonts w:ascii="Redaction 20" w:eastAsia="Times New Roman" w:hAnsi="Redaction 20" w:cs="Arial"/>
          <w:lang w:val="it-IT" w:eastAsia="en-GB"/>
          <w14:ligatures w14:val="none"/>
        </w:rPr>
        <w:t>rigenerazione, abbondanza, cura e autodeterminazione.</w:t>
      </w:r>
    </w:p>
    <w:p w14:paraId="070E10AE" w14:textId="52D1F50E" w:rsidR="00CB5AF1" w:rsidRPr="001168CA" w:rsidRDefault="00847540" w:rsidP="001168CA">
      <w:pPr>
        <w:spacing w:before="100" w:beforeAutospacing="1" w:after="100" w:afterAutospacing="1" w:line="240" w:lineRule="auto"/>
        <w:jc w:val="both"/>
        <w:rPr>
          <w:rFonts w:ascii="Redaction 20" w:eastAsia="Times New Roman" w:hAnsi="Redaction 20" w:cs="Arial"/>
          <w:sz w:val="26"/>
          <w:szCs w:val="26"/>
          <w:lang w:val="it-IT" w:eastAsia="en-GB"/>
          <w14:ligatures w14:val="none"/>
        </w:rPr>
      </w:pPr>
      <w:r w:rsidRPr="001168CA">
        <w:rPr>
          <w:rFonts w:ascii="Redaction 20" w:eastAsia="Times New Roman" w:hAnsi="Redaction 20" w:cs="Arial"/>
          <w:b/>
          <w:bCs/>
          <w:sz w:val="26"/>
          <w:szCs w:val="26"/>
          <w:u w:val="single"/>
          <w:lang w:val="it-IT" w:eastAsia="en-GB"/>
          <w14:ligatures w14:val="none"/>
        </w:rPr>
        <w:t>Ambiti di intervento che ci interessa</w:t>
      </w:r>
      <w:r w:rsidR="00224CD2" w:rsidRPr="001168CA">
        <w:rPr>
          <w:rFonts w:ascii="Redaction 20" w:eastAsia="Times New Roman" w:hAnsi="Redaction 20" w:cs="Arial"/>
          <w:b/>
          <w:bCs/>
          <w:sz w:val="26"/>
          <w:szCs w:val="26"/>
          <w:u w:val="single"/>
          <w:lang w:val="it-IT" w:eastAsia="en-GB"/>
          <w14:ligatures w14:val="none"/>
        </w:rPr>
        <w:t xml:space="preserve"> finanziare e </w:t>
      </w:r>
      <w:r w:rsidRPr="001168CA">
        <w:rPr>
          <w:rFonts w:ascii="Redaction 20" w:eastAsia="Times New Roman" w:hAnsi="Redaction 20" w:cs="Arial"/>
          <w:b/>
          <w:bCs/>
          <w:sz w:val="26"/>
          <w:szCs w:val="26"/>
          <w:u w:val="single"/>
          <w:lang w:val="it-IT" w:eastAsia="en-GB"/>
          <w14:ligatures w14:val="none"/>
        </w:rPr>
        <w:t>supportare</w:t>
      </w:r>
    </w:p>
    <w:p w14:paraId="41A2A632" w14:textId="5BB2FDAA" w:rsidR="00CB5AF1" w:rsidRPr="001168CA" w:rsidRDefault="00000000" w:rsidP="001168CA">
      <w:pPr>
        <w:spacing w:before="100" w:beforeAutospacing="1" w:after="100" w:afterAutospacing="1" w:line="240" w:lineRule="auto"/>
        <w:jc w:val="both"/>
        <w:rPr>
          <w:rFonts w:ascii="Redaction 20" w:eastAsia="Times New Roman" w:hAnsi="Redaction 20" w:cs="Arial"/>
          <w:lang w:val="it-IT" w:eastAsia="en-GB"/>
          <w14:ligatures w14:val="none"/>
        </w:rPr>
      </w:pPr>
      <w:r w:rsidRPr="001168CA">
        <w:rPr>
          <w:rFonts w:ascii="Redaction 20" w:eastAsia="Times New Roman" w:hAnsi="Redaction 20" w:cs="Arial"/>
          <w:lang w:val="it-IT" w:eastAsia="en-GB"/>
          <w14:ligatures w14:val="none"/>
        </w:rPr>
        <w:t>Questo non è un elenco esaustivo, ma una guida a</w:t>
      </w:r>
      <w:r w:rsidR="00847540" w:rsidRPr="001168CA">
        <w:rPr>
          <w:rFonts w:ascii="Redaction 20" w:eastAsia="Times New Roman" w:hAnsi="Redaction 20" w:cs="Arial"/>
          <w:lang w:val="it-IT" w:eastAsia="en-GB"/>
          <w14:ligatures w14:val="none"/>
        </w:rPr>
        <w:t xml:space="preserve">gli ambiti di intervento </w:t>
      </w:r>
      <w:r w:rsidRPr="001168CA">
        <w:rPr>
          <w:rFonts w:ascii="Redaction 20" w:eastAsia="Times New Roman" w:hAnsi="Redaction 20" w:cs="Arial"/>
          <w:lang w:val="it-IT" w:eastAsia="en-GB"/>
          <w14:ligatures w14:val="none"/>
        </w:rPr>
        <w:t>che siamo entusiasti di sostenere:</w:t>
      </w:r>
    </w:p>
    <w:p w14:paraId="17CEB4D7" w14:textId="07620C08" w:rsidR="00CB5AF1" w:rsidRPr="001168CA" w:rsidRDefault="00CF282E" w:rsidP="001168CA">
      <w:pPr>
        <w:pStyle w:val="ListParagraph"/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Redaction 20" w:eastAsia="Times New Roman" w:hAnsi="Redaction 20" w:cs="Arial"/>
          <w:lang w:val="it-IT" w:eastAsia="en-GB"/>
          <w14:ligatures w14:val="none"/>
        </w:rPr>
      </w:pPr>
      <w:r w:rsidRPr="001168CA">
        <w:rPr>
          <w:rFonts w:ascii="Redaction 20" w:eastAsia="Times New Roman" w:hAnsi="Redaction 20" w:cs="Arial"/>
          <w:b/>
          <w:bCs/>
          <w:lang w:val="it-IT" w:eastAsia="en-GB"/>
          <w14:ligatures w14:val="none"/>
        </w:rPr>
        <w:t>Community-building e sostegno delle comunità</w:t>
      </w:r>
      <w:r w:rsidRPr="001168CA">
        <w:rPr>
          <w:rFonts w:ascii="Redaction 20" w:eastAsia="Times New Roman" w:hAnsi="Redaction 20" w:cs="Arial"/>
          <w:lang w:val="it-IT" w:eastAsia="en-GB"/>
          <w14:ligatures w14:val="none"/>
        </w:rPr>
        <w:t xml:space="preserve"> </w:t>
      </w:r>
      <w:r w:rsidRPr="001168CA">
        <w:rPr>
          <w:rFonts w:ascii="Redaction 20" w:eastAsia="Times New Roman" w:hAnsi="Redaction 20" w:cs="Arial"/>
          <w:b/>
          <w:bCs/>
          <w:lang w:val="it-IT" w:eastAsia="en-GB"/>
          <w14:ligatures w14:val="none"/>
        </w:rPr>
        <w:t>intorno a questioni di giustizia digitale:</w:t>
      </w:r>
      <w:r w:rsidRPr="001168CA">
        <w:rPr>
          <w:rFonts w:ascii="Redaction 20" w:eastAsia="Times New Roman" w:hAnsi="Redaction 20" w:cs="Arial"/>
          <w:lang w:val="it-IT" w:eastAsia="en-GB"/>
          <w14:ligatures w14:val="none"/>
        </w:rPr>
        <w:t xml:space="preserve"> community </w:t>
      </w:r>
      <w:proofErr w:type="spellStart"/>
      <w:r w:rsidRPr="001168CA">
        <w:rPr>
          <w:rFonts w:ascii="Redaction 20" w:eastAsia="Times New Roman" w:hAnsi="Redaction 20" w:cs="Arial"/>
          <w:lang w:val="it-IT" w:eastAsia="en-GB"/>
          <w14:ligatures w14:val="none"/>
        </w:rPr>
        <w:t>organising</w:t>
      </w:r>
      <w:proofErr w:type="spellEnd"/>
      <w:r w:rsidRPr="001168CA">
        <w:rPr>
          <w:rFonts w:ascii="Redaction 20" w:eastAsia="Times New Roman" w:hAnsi="Redaction 20" w:cs="Arial"/>
          <w:lang w:val="it-IT" w:eastAsia="en-GB"/>
          <w14:ligatures w14:val="none"/>
        </w:rPr>
        <w:t>, supporto tra pari, attività di costruzione di relazioni ecc.</w:t>
      </w:r>
    </w:p>
    <w:p w14:paraId="6FFC6C6D" w14:textId="28FAFA39" w:rsidR="00CB5AF1" w:rsidRPr="001168CA" w:rsidRDefault="00000000" w:rsidP="001168CA">
      <w:pPr>
        <w:pStyle w:val="ListParagraph"/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Redaction 20" w:eastAsia="Times New Roman" w:hAnsi="Redaction 20" w:cs="Arial"/>
          <w:lang w:val="it-IT" w:eastAsia="en-GB"/>
          <w14:ligatures w14:val="none"/>
        </w:rPr>
      </w:pPr>
      <w:r w:rsidRPr="001168CA">
        <w:rPr>
          <w:rFonts w:ascii="Redaction 20" w:eastAsia="Times New Roman" w:hAnsi="Redaction 20" w:cs="Arial"/>
          <w:b/>
          <w:bCs/>
          <w:lang w:val="it-IT" w:eastAsia="en-GB"/>
          <w14:ligatures w14:val="none"/>
        </w:rPr>
        <w:t>Sviluppo di conoscenze e capacità:</w:t>
      </w:r>
      <w:r w:rsidRPr="001168CA">
        <w:rPr>
          <w:rFonts w:ascii="Redaction 20" w:eastAsia="Times New Roman" w:hAnsi="Redaction 20" w:cs="Arial"/>
          <w:lang w:val="it-IT" w:eastAsia="en-GB"/>
          <w14:ligatures w14:val="none"/>
        </w:rPr>
        <w:t xml:space="preserve"> educazione popolare e politica, giornalismo d'inchiesta</w:t>
      </w:r>
      <w:r w:rsidR="00CF282E" w:rsidRPr="001168CA">
        <w:rPr>
          <w:rFonts w:ascii="Redaction 20" w:eastAsia="Times New Roman" w:hAnsi="Redaction 20" w:cs="Arial"/>
          <w:lang w:val="it-IT" w:eastAsia="en-GB"/>
          <w14:ligatures w14:val="none"/>
        </w:rPr>
        <w:t xml:space="preserve"> ed investigativo</w:t>
      </w:r>
      <w:r w:rsidRPr="001168CA">
        <w:rPr>
          <w:rFonts w:ascii="Redaction 20" w:eastAsia="Times New Roman" w:hAnsi="Redaction 20" w:cs="Arial"/>
          <w:lang w:val="it-IT" w:eastAsia="en-GB"/>
          <w14:ligatures w14:val="none"/>
        </w:rPr>
        <w:t>, scambi</w:t>
      </w:r>
      <w:r w:rsidR="00CF282E" w:rsidRPr="001168CA">
        <w:rPr>
          <w:rFonts w:ascii="Redaction 20" w:eastAsia="Times New Roman" w:hAnsi="Redaction 20" w:cs="Arial"/>
          <w:lang w:val="it-IT" w:eastAsia="en-GB"/>
          <w14:ligatures w14:val="none"/>
        </w:rPr>
        <w:t>o</w:t>
      </w:r>
      <w:r w:rsidRPr="001168CA">
        <w:rPr>
          <w:rFonts w:ascii="Redaction 20" w:eastAsia="Times New Roman" w:hAnsi="Redaction 20" w:cs="Arial"/>
          <w:lang w:val="it-IT" w:eastAsia="en-GB"/>
          <w14:ligatures w14:val="none"/>
        </w:rPr>
        <w:t xml:space="preserve"> di competenze, mappature di tematiche (ad es. </w:t>
      </w:r>
      <w:r w:rsidR="0096555D" w:rsidRPr="001168CA">
        <w:rPr>
          <w:rFonts w:ascii="Redaction 20" w:eastAsia="Times New Roman" w:hAnsi="Redaction 20" w:cs="Arial"/>
          <w:lang w:val="it-IT" w:eastAsia="en-GB"/>
          <w14:ligatures w14:val="none"/>
        </w:rPr>
        <w:t xml:space="preserve">impatti </w:t>
      </w:r>
      <w:proofErr w:type="spellStart"/>
      <w:r w:rsidR="0096555D" w:rsidRPr="001168CA">
        <w:rPr>
          <w:rFonts w:ascii="Redaction 20" w:eastAsia="Times New Roman" w:hAnsi="Redaction 20" w:cs="Arial"/>
          <w:lang w:val="it-IT" w:eastAsia="en-GB"/>
          <w14:ligatures w14:val="none"/>
        </w:rPr>
        <w:t>negagativi</w:t>
      </w:r>
      <w:proofErr w:type="spellEnd"/>
      <w:r w:rsidR="0096555D" w:rsidRPr="001168CA">
        <w:rPr>
          <w:rFonts w:ascii="Redaction 20" w:eastAsia="Times New Roman" w:hAnsi="Redaction 20" w:cs="Arial"/>
          <w:lang w:val="it-IT" w:eastAsia="en-GB"/>
          <w14:ligatures w14:val="none"/>
        </w:rPr>
        <w:t xml:space="preserve"> delle tecnologie</w:t>
      </w:r>
      <w:r w:rsidRPr="001168CA">
        <w:rPr>
          <w:rFonts w:ascii="Redaction 20" w:eastAsia="Times New Roman" w:hAnsi="Redaction 20" w:cs="Arial"/>
          <w:lang w:val="it-IT" w:eastAsia="en-GB"/>
          <w14:ligatures w14:val="none"/>
        </w:rPr>
        <w:t xml:space="preserve">, bisogni e desideri della comunità), promozione di narrazioni </w:t>
      </w:r>
      <w:r w:rsidR="00CF282E" w:rsidRPr="001168CA">
        <w:rPr>
          <w:rFonts w:ascii="Redaction 20" w:eastAsia="Times New Roman" w:hAnsi="Redaction 20" w:cs="Arial"/>
          <w:lang w:val="it-IT" w:eastAsia="en-GB"/>
          <w14:ligatures w14:val="none"/>
        </w:rPr>
        <w:t xml:space="preserve">emancipatorie </w:t>
      </w:r>
      <w:r w:rsidRPr="001168CA">
        <w:rPr>
          <w:rFonts w:ascii="Redaction 20" w:eastAsia="Times New Roman" w:hAnsi="Redaction 20" w:cs="Arial"/>
          <w:lang w:val="it-IT" w:eastAsia="en-GB"/>
          <w14:ligatures w14:val="none"/>
        </w:rPr>
        <w:t>sulla tecnologia, interventi artistici e altri approcci creativi ecc.</w:t>
      </w:r>
    </w:p>
    <w:p w14:paraId="41D88703" w14:textId="77777777" w:rsidR="00CB5AF1" w:rsidRPr="001168CA" w:rsidRDefault="00000000" w:rsidP="001168CA">
      <w:pPr>
        <w:pStyle w:val="ListParagraph"/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Redaction 20" w:eastAsia="Times New Roman" w:hAnsi="Redaction 20" w:cs="Arial"/>
          <w:lang w:val="it-IT" w:eastAsia="en-GB"/>
          <w14:ligatures w14:val="none"/>
        </w:rPr>
      </w:pPr>
      <w:r w:rsidRPr="001168CA">
        <w:rPr>
          <w:rFonts w:ascii="Redaction 20" w:eastAsia="Times New Roman" w:hAnsi="Redaction 20" w:cs="Arial"/>
          <w:b/>
          <w:bCs/>
          <w:lang w:val="it-IT" w:eastAsia="en-GB"/>
          <w14:ligatures w14:val="none"/>
        </w:rPr>
        <w:t>Costruzione di coalizioni e movimenti:</w:t>
      </w:r>
      <w:r w:rsidRPr="001168CA">
        <w:rPr>
          <w:rFonts w:ascii="Redaction 20" w:eastAsia="Times New Roman" w:hAnsi="Redaction 20" w:cs="Arial"/>
          <w:lang w:val="it-IT" w:eastAsia="en-GB"/>
          <w14:ligatures w14:val="none"/>
        </w:rPr>
        <w:t xml:space="preserve"> advocacy, contenzioso strategico, campagne ecc.</w:t>
      </w:r>
    </w:p>
    <w:p w14:paraId="2AC049D8" w14:textId="4EC68AFB" w:rsidR="00CB5AF1" w:rsidRPr="001168CA" w:rsidRDefault="00CF282E" w:rsidP="001168CA">
      <w:pPr>
        <w:pStyle w:val="ListParagraph"/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Redaction 20" w:eastAsia="Times New Roman" w:hAnsi="Redaction 20" w:cs="Arial"/>
          <w:lang w:val="it-IT" w:eastAsia="en-GB"/>
          <w14:ligatures w14:val="none"/>
        </w:rPr>
      </w:pPr>
      <w:r w:rsidRPr="001168CA">
        <w:rPr>
          <w:rFonts w:ascii="Redaction 20" w:eastAsia="Times New Roman" w:hAnsi="Redaction 20" w:cs="Arial"/>
          <w:b/>
          <w:bCs/>
          <w:lang w:val="it-IT" w:eastAsia="en-GB"/>
          <w14:ligatures w14:val="none"/>
        </w:rPr>
        <w:t>Mutuo aiuto in ambito tecnologico:</w:t>
      </w:r>
      <w:r w:rsidRPr="001168CA">
        <w:rPr>
          <w:rFonts w:ascii="Redaction 20" w:eastAsia="Times New Roman" w:hAnsi="Redaction 20" w:cs="Arial"/>
          <w:lang w:val="it-IT" w:eastAsia="en-GB"/>
          <w14:ligatures w14:val="none"/>
        </w:rPr>
        <w:t xml:space="preserve"> laboratori/cerchi di riparazione tecnologica, supporto tra pari su sicurezza e protezione digitale, infrastrutture tecniche condivise a supporto dei movimenti, iniziative di condivisione di software/hardware ecc. </w:t>
      </w:r>
    </w:p>
    <w:p w14:paraId="2DDDAF73" w14:textId="5C391F37" w:rsidR="00CB5AF1" w:rsidRPr="001168CA" w:rsidRDefault="00CF282E" w:rsidP="001168CA">
      <w:pPr>
        <w:pStyle w:val="ListParagraph"/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Redaction 20" w:eastAsia="Times New Roman" w:hAnsi="Redaction 20" w:cs="Arial"/>
          <w:lang w:val="it-IT" w:eastAsia="en-GB"/>
          <w14:ligatures w14:val="none"/>
        </w:rPr>
      </w:pPr>
      <w:r w:rsidRPr="001168CA">
        <w:rPr>
          <w:rFonts w:ascii="Redaction 20" w:eastAsia="Times New Roman" w:hAnsi="Redaction 20" w:cs="Arial"/>
          <w:b/>
          <w:bCs/>
          <w:lang w:val="it-IT" w:eastAsia="en-GB"/>
          <w14:ligatures w14:val="none"/>
        </w:rPr>
        <w:t>Pratiche tecnologiche orientate alla vita:</w:t>
      </w:r>
      <w:r w:rsidRPr="001168CA">
        <w:rPr>
          <w:rFonts w:ascii="Redaction 20" w:eastAsia="Times New Roman" w:hAnsi="Redaction 20" w:cs="Arial"/>
          <w:lang w:val="it-IT" w:eastAsia="en-GB"/>
          <w14:ligatures w14:val="none"/>
        </w:rPr>
        <w:t xml:space="preserve"> prototipazione, sperimentazione o </w:t>
      </w:r>
      <w:proofErr w:type="spellStart"/>
      <w:r w:rsidRPr="001168CA">
        <w:rPr>
          <w:rFonts w:ascii="Redaction 20" w:eastAsia="Times New Roman" w:hAnsi="Redaction 20" w:cs="Arial"/>
          <w:lang w:val="it-IT" w:eastAsia="en-GB"/>
          <w14:ligatures w14:val="none"/>
        </w:rPr>
        <w:t>amplimento</w:t>
      </w:r>
      <w:proofErr w:type="spellEnd"/>
      <w:r w:rsidRPr="001168CA">
        <w:rPr>
          <w:rFonts w:ascii="Redaction 20" w:eastAsia="Times New Roman" w:hAnsi="Redaction 20" w:cs="Arial"/>
          <w:lang w:val="it-IT" w:eastAsia="en-GB"/>
          <w14:ligatures w14:val="none"/>
        </w:rPr>
        <w:t xml:space="preserve"> di tecnologie incentrate sulla comunità, transfemministe, anticoloniali ecc.</w:t>
      </w:r>
    </w:p>
    <w:p w14:paraId="2CA0894C" w14:textId="1DCF21E9" w:rsidR="00CB5AF1" w:rsidRPr="001168CA" w:rsidRDefault="00000000" w:rsidP="001168CA">
      <w:pPr>
        <w:spacing w:before="100" w:beforeAutospacing="1" w:after="100" w:afterAutospacing="1" w:line="240" w:lineRule="auto"/>
        <w:jc w:val="both"/>
        <w:rPr>
          <w:rFonts w:ascii="Redaction 20" w:eastAsia="Times New Roman" w:hAnsi="Redaction 20" w:cs="Arial"/>
          <w:lang w:val="it-IT" w:eastAsia="en-GB"/>
          <w14:ligatures w14:val="none"/>
        </w:rPr>
      </w:pPr>
      <w:r w:rsidRPr="001168CA">
        <w:rPr>
          <w:rFonts w:ascii="Redaction 20" w:eastAsia="Times New Roman" w:hAnsi="Redaction 20" w:cs="Arial"/>
          <w:lang w:val="it-IT" w:eastAsia="en-GB"/>
          <w14:ligatures w14:val="none"/>
        </w:rPr>
        <w:t>Riconosciamo che molte di queste attività e approcci si sovrappongono; questi esempi hanno lo scopo di stimolare idee, non di limitare le opportunità di finanziamento</w:t>
      </w:r>
      <w:r w:rsidR="00F24AEA" w:rsidRPr="001168CA">
        <w:rPr>
          <w:rFonts w:ascii="Redaction 20" w:eastAsia="Times New Roman" w:hAnsi="Redaction 20" w:cs="Arial"/>
          <w:lang w:val="it-IT" w:eastAsia="en-GB"/>
          <w14:ligatures w14:val="none"/>
        </w:rPr>
        <w:t xml:space="preserve"> e supporto</w:t>
      </w:r>
      <w:r w:rsidRPr="001168CA">
        <w:rPr>
          <w:rFonts w:ascii="Redaction 20" w:eastAsia="Times New Roman" w:hAnsi="Redaction 20" w:cs="Arial"/>
          <w:lang w:val="it-IT" w:eastAsia="en-GB"/>
          <w14:ligatures w14:val="none"/>
        </w:rPr>
        <w:t>.</w:t>
      </w:r>
    </w:p>
    <w:p w14:paraId="25BFFD21" w14:textId="77777777" w:rsidR="00CB5AF1" w:rsidRPr="001168CA" w:rsidRDefault="00000000">
      <w:pPr>
        <w:rPr>
          <w:rFonts w:ascii="Redaction 20" w:hAnsi="Redaction 20" w:cs="Verdana"/>
          <w:lang w:val="it-IT"/>
        </w:rPr>
      </w:pPr>
      <w:r w:rsidRPr="001168CA">
        <w:rPr>
          <w:rFonts w:ascii="Redaction 20" w:eastAsia="Verdana" w:hAnsi="Redaction 20" w:cs="Verdana"/>
          <w:color w:val="000000"/>
          <w:lang w:val="it-IT"/>
        </w:rPr>
        <w:lastRenderedPageBreak/>
        <w:t xml:space="preserve"> </w:t>
      </w:r>
    </w:p>
    <w:p w14:paraId="515EB0A1" w14:textId="166F641D" w:rsidR="00CB5AF1" w:rsidRPr="001168CA" w:rsidRDefault="00000000">
      <w:pPr>
        <w:pStyle w:val="Heading2"/>
        <w:rPr>
          <w:rFonts w:ascii="Redaction 20" w:hAnsi="Redaction 20" w:cs="Arial"/>
          <w:b/>
          <w:bCs/>
          <w:color w:val="000000" w:themeColor="text1"/>
          <w:sz w:val="26"/>
          <w:szCs w:val="26"/>
          <w:lang w:val="it-IT"/>
        </w:rPr>
      </w:pPr>
      <w:r w:rsidRPr="001168CA">
        <w:rPr>
          <w:rFonts w:ascii="Redaction 20" w:hAnsi="Redaction 20" w:cs="Arial"/>
          <w:b/>
          <w:bCs/>
          <w:color w:val="000000" w:themeColor="text1"/>
          <w:sz w:val="26"/>
          <w:szCs w:val="26"/>
          <w:u w:val="single"/>
          <w:lang w:val="it-IT"/>
        </w:rPr>
        <w:t xml:space="preserve">Cosa non </w:t>
      </w:r>
      <w:r w:rsidR="00F24AEA" w:rsidRPr="001168CA">
        <w:rPr>
          <w:rFonts w:ascii="Redaction 20" w:hAnsi="Redaction 20" w:cs="Arial"/>
          <w:b/>
          <w:bCs/>
          <w:color w:val="000000" w:themeColor="text1"/>
          <w:sz w:val="26"/>
          <w:szCs w:val="26"/>
          <w:u w:val="single"/>
          <w:lang w:val="it-IT"/>
        </w:rPr>
        <w:t xml:space="preserve">finanziamo e </w:t>
      </w:r>
      <w:r w:rsidR="00CF282E" w:rsidRPr="001168CA">
        <w:rPr>
          <w:rFonts w:ascii="Redaction 20" w:hAnsi="Redaction 20" w:cs="Arial"/>
          <w:b/>
          <w:bCs/>
          <w:color w:val="000000" w:themeColor="text1"/>
          <w:sz w:val="26"/>
          <w:szCs w:val="26"/>
          <w:u w:val="single"/>
          <w:lang w:val="it-IT"/>
        </w:rPr>
        <w:t>supportiamo</w:t>
      </w:r>
    </w:p>
    <w:p w14:paraId="38AB01EE" w14:textId="77777777" w:rsidR="00CB5AF1" w:rsidRPr="001168CA" w:rsidRDefault="00000000">
      <w:pPr>
        <w:pStyle w:val="NormalWeb"/>
        <w:numPr>
          <w:ilvl w:val="0"/>
          <w:numId w:val="33"/>
        </w:numPr>
        <w:spacing w:after="120" w:afterAutospacing="0"/>
        <w:ind w:left="714" w:hanging="357"/>
        <w:rPr>
          <w:rFonts w:ascii="Redaction 20" w:hAnsi="Redaction 20" w:cs="Arial"/>
          <w:color w:val="000000" w:themeColor="text1"/>
          <w:lang w:val="it-IT"/>
        </w:rPr>
      </w:pPr>
      <w:r w:rsidRPr="001168CA">
        <w:rPr>
          <w:rFonts w:ascii="Redaction 20" w:hAnsi="Redaction 20" w:cs="Arial"/>
          <w:color w:val="000000" w:themeColor="text1"/>
          <w:lang w:val="it-IT"/>
        </w:rPr>
        <w:t>Iniziative che si svolgono principalmente o con attività incentrate al di fuori dell’Europa</w:t>
      </w:r>
    </w:p>
    <w:p w14:paraId="5BC98D38" w14:textId="67F043E5" w:rsidR="00CF282E" w:rsidRPr="001168CA" w:rsidRDefault="00000000" w:rsidP="00CF282E">
      <w:pPr>
        <w:pStyle w:val="NormalWeb"/>
        <w:numPr>
          <w:ilvl w:val="0"/>
          <w:numId w:val="33"/>
        </w:numPr>
        <w:spacing w:after="120" w:afterAutospacing="0"/>
        <w:ind w:left="714" w:hanging="357"/>
        <w:rPr>
          <w:rFonts w:ascii="Redaction 20" w:hAnsi="Redaction 20" w:cs="Arial"/>
          <w:color w:val="000000" w:themeColor="text1"/>
          <w:lang w:val="it-IT"/>
        </w:rPr>
      </w:pPr>
      <w:r w:rsidRPr="001168CA">
        <w:rPr>
          <w:rFonts w:ascii="Redaction 20" w:hAnsi="Redaction 20" w:cs="Arial"/>
          <w:color w:val="000000" w:themeColor="text1"/>
          <w:lang w:val="it-IT"/>
        </w:rPr>
        <w:t xml:space="preserve">Grandi organizzazioni già </w:t>
      </w:r>
      <w:r w:rsidR="00CF282E" w:rsidRPr="001168CA">
        <w:rPr>
          <w:rFonts w:ascii="Redaction 20" w:hAnsi="Redaction 20" w:cs="Arial"/>
          <w:color w:val="000000" w:themeColor="text1"/>
          <w:lang w:val="it-IT"/>
        </w:rPr>
        <w:t xml:space="preserve">ampiamente supportare </w:t>
      </w:r>
      <w:r w:rsidRPr="001168CA">
        <w:rPr>
          <w:rFonts w:ascii="Redaction 20" w:hAnsi="Redaction 20" w:cs="Arial"/>
          <w:color w:val="000000" w:themeColor="text1"/>
          <w:lang w:val="it-IT"/>
        </w:rPr>
        <w:t>da fondi, fondazioni</w:t>
      </w:r>
      <w:r w:rsidR="00F24AEA" w:rsidRPr="001168CA">
        <w:rPr>
          <w:rFonts w:ascii="Redaction 20" w:hAnsi="Redaction 20" w:cs="Arial"/>
          <w:color w:val="000000" w:themeColor="text1"/>
          <w:lang w:val="it-IT"/>
        </w:rPr>
        <w:t>/enti filantropici</w:t>
      </w:r>
      <w:r w:rsidR="00CF282E" w:rsidRPr="001168CA">
        <w:rPr>
          <w:rFonts w:ascii="Redaction 20" w:hAnsi="Redaction 20" w:cs="Arial"/>
          <w:color w:val="000000" w:themeColor="text1"/>
          <w:lang w:val="it-IT"/>
        </w:rPr>
        <w:t xml:space="preserve"> o</w:t>
      </w:r>
      <w:r w:rsidRPr="001168CA">
        <w:rPr>
          <w:rFonts w:ascii="Redaction 20" w:hAnsi="Redaction 20" w:cs="Arial"/>
          <w:color w:val="000000" w:themeColor="text1"/>
          <w:lang w:val="it-IT"/>
        </w:rPr>
        <w:t xml:space="preserve"> </w:t>
      </w:r>
      <w:r w:rsidR="00CF282E" w:rsidRPr="001168CA">
        <w:rPr>
          <w:rFonts w:ascii="Redaction 20" w:hAnsi="Redaction 20" w:cs="Arial"/>
          <w:color w:val="000000" w:themeColor="text1"/>
          <w:lang w:val="it-IT"/>
        </w:rPr>
        <w:t>high-net-</w:t>
      </w:r>
      <w:proofErr w:type="spellStart"/>
      <w:r w:rsidR="00CF282E" w:rsidRPr="001168CA">
        <w:rPr>
          <w:rFonts w:ascii="Redaction 20" w:hAnsi="Redaction 20" w:cs="Arial"/>
          <w:color w:val="000000" w:themeColor="text1"/>
          <w:lang w:val="it-IT"/>
        </w:rPr>
        <w:t>worth</w:t>
      </w:r>
      <w:proofErr w:type="spellEnd"/>
      <w:r w:rsidR="00CF282E" w:rsidRPr="001168CA">
        <w:rPr>
          <w:rFonts w:ascii="Redaction 20" w:hAnsi="Redaction 20" w:cs="Arial"/>
          <w:color w:val="000000" w:themeColor="text1"/>
          <w:lang w:val="it-IT"/>
        </w:rPr>
        <w:t xml:space="preserve"> </w:t>
      </w:r>
      <w:proofErr w:type="spellStart"/>
      <w:r w:rsidR="00CF282E" w:rsidRPr="001168CA">
        <w:rPr>
          <w:rFonts w:ascii="Redaction 20" w:hAnsi="Redaction 20" w:cs="Arial"/>
          <w:color w:val="000000" w:themeColor="text1"/>
          <w:lang w:val="it-IT"/>
        </w:rPr>
        <w:t>individuals</w:t>
      </w:r>
      <w:proofErr w:type="spellEnd"/>
      <w:r w:rsidR="00CF282E" w:rsidRPr="001168CA">
        <w:rPr>
          <w:rFonts w:ascii="Redaction 20" w:hAnsi="Redaction 20" w:cs="Arial"/>
          <w:color w:val="000000" w:themeColor="text1"/>
          <w:lang w:val="it-IT"/>
        </w:rPr>
        <w:t xml:space="preserve"> (HNWI)</w:t>
      </w:r>
    </w:p>
    <w:p w14:paraId="2C56D863" w14:textId="4CB5616D" w:rsidR="00CB5AF1" w:rsidRPr="001168CA" w:rsidRDefault="00CF282E" w:rsidP="00CF282E">
      <w:pPr>
        <w:pStyle w:val="NormalWeb"/>
        <w:numPr>
          <w:ilvl w:val="0"/>
          <w:numId w:val="33"/>
        </w:numPr>
        <w:spacing w:after="120" w:afterAutospacing="0"/>
        <w:ind w:left="714" w:hanging="357"/>
        <w:rPr>
          <w:rFonts w:ascii="Redaction 20" w:hAnsi="Redaction 20" w:cs="Arial"/>
          <w:color w:val="000000" w:themeColor="text1"/>
          <w:lang w:val="it-IT"/>
        </w:rPr>
      </w:pPr>
      <w:r w:rsidRPr="001168CA">
        <w:rPr>
          <w:rFonts w:ascii="Redaction 20" w:hAnsi="Redaction 20" w:cs="Arial"/>
          <w:color w:val="000000" w:themeColor="text1"/>
          <w:lang w:val="it-IT"/>
        </w:rPr>
        <w:t xml:space="preserve">Intermediari filantropici il cui ruolo consiste nel </w:t>
      </w:r>
      <w:proofErr w:type="spellStart"/>
      <w:r w:rsidRPr="001168CA">
        <w:rPr>
          <w:rFonts w:ascii="Redaction 20" w:hAnsi="Redaction 20" w:cs="Arial"/>
          <w:color w:val="000000" w:themeColor="text1"/>
          <w:lang w:val="it-IT"/>
        </w:rPr>
        <w:t>regranting</w:t>
      </w:r>
      <w:proofErr w:type="spellEnd"/>
      <w:r w:rsidRPr="001168CA">
        <w:rPr>
          <w:rFonts w:ascii="Redaction 20" w:hAnsi="Redaction 20" w:cs="Arial"/>
          <w:color w:val="000000" w:themeColor="text1"/>
          <w:lang w:val="it-IT"/>
        </w:rPr>
        <w:t xml:space="preserve"> (ridistribuzione di fondi)</w:t>
      </w:r>
    </w:p>
    <w:p w14:paraId="1AB81F1D" w14:textId="77777777" w:rsidR="00CB5AF1" w:rsidRPr="001168CA" w:rsidRDefault="00000000">
      <w:pPr>
        <w:pStyle w:val="NormalWeb"/>
        <w:numPr>
          <w:ilvl w:val="0"/>
          <w:numId w:val="33"/>
        </w:numPr>
        <w:spacing w:after="120" w:afterAutospacing="0"/>
        <w:ind w:left="714" w:hanging="357"/>
        <w:rPr>
          <w:rFonts w:ascii="Redaction 20" w:hAnsi="Redaction 20" w:cs="Arial"/>
          <w:color w:val="000000" w:themeColor="text1"/>
          <w:lang w:val="it-IT"/>
        </w:rPr>
      </w:pPr>
      <w:r w:rsidRPr="001168CA">
        <w:rPr>
          <w:rFonts w:ascii="Redaction 20" w:hAnsi="Redaction 20" w:cs="Arial"/>
          <w:color w:val="000000" w:themeColor="text1"/>
          <w:lang w:val="it-IT"/>
        </w:rPr>
        <w:t>Organizzazioni istituite dai governi</w:t>
      </w:r>
    </w:p>
    <w:p w14:paraId="248E6A83" w14:textId="77777777" w:rsidR="00CB5AF1" w:rsidRPr="001168CA" w:rsidRDefault="00000000">
      <w:pPr>
        <w:pStyle w:val="NormalWeb"/>
        <w:numPr>
          <w:ilvl w:val="0"/>
          <w:numId w:val="33"/>
        </w:numPr>
        <w:spacing w:after="120" w:afterAutospacing="0"/>
        <w:ind w:left="714" w:hanging="357"/>
        <w:rPr>
          <w:rFonts w:ascii="Redaction 20" w:hAnsi="Redaction 20" w:cs="Arial"/>
          <w:color w:val="000000" w:themeColor="text1"/>
          <w:lang w:val="it-IT"/>
        </w:rPr>
      </w:pPr>
      <w:r w:rsidRPr="001168CA">
        <w:rPr>
          <w:rFonts w:ascii="Redaction 20" w:hAnsi="Redaction 20" w:cs="Arial"/>
          <w:color w:val="000000" w:themeColor="text1"/>
          <w:lang w:val="it-IT"/>
        </w:rPr>
        <w:t>Università</w:t>
      </w:r>
    </w:p>
    <w:p w14:paraId="46D25734" w14:textId="4B16DD9A" w:rsidR="00CF282E" w:rsidRPr="001168CA" w:rsidRDefault="00CF282E">
      <w:pPr>
        <w:pStyle w:val="NormalWeb"/>
        <w:numPr>
          <w:ilvl w:val="0"/>
          <w:numId w:val="33"/>
        </w:numPr>
        <w:spacing w:after="120" w:afterAutospacing="0"/>
        <w:ind w:left="714" w:hanging="357"/>
        <w:rPr>
          <w:rFonts w:ascii="Redaction 20" w:hAnsi="Redaction 20" w:cs="Arial"/>
          <w:color w:val="000000" w:themeColor="text1"/>
          <w:lang w:val="it-IT"/>
        </w:rPr>
      </w:pPr>
      <w:r w:rsidRPr="001168CA">
        <w:rPr>
          <w:rFonts w:ascii="Redaction 20" w:hAnsi="Redaction 20" w:cs="Arial"/>
          <w:color w:val="000000" w:themeColor="text1"/>
          <w:lang w:val="it-IT"/>
        </w:rPr>
        <w:t>Sezioni locali di organizzazioni nazionali o internazionali con ampie risorse</w:t>
      </w:r>
    </w:p>
    <w:p w14:paraId="33149B1B" w14:textId="474036EF" w:rsidR="00CB5AF1" w:rsidRPr="001168CA" w:rsidRDefault="00000000">
      <w:pPr>
        <w:pStyle w:val="NormalWeb"/>
        <w:numPr>
          <w:ilvl w:val="0"/>
          <w:numId w:val="33"/>
        </w:numPr>
        <w:spacing w:after="120" w:afterAutospacing="0"/>
        <w:ind w:left="714" w:hanging="357"/>
        <w:rPr>
          <w:rFonts w:ascii="Redaction 20" w:hAnsi="Redaction 20" w:cs="Arial"/>
          <w:color w:val="000000" w:themeColor="text1"/>
          <w:lang w:val="it-IT"/>
        </w:rPr>
      </w:pPr>
      <w:r w:rsidRPr="001168CA">
        <w:rPr>
          <w:rFonts w:ascii="Redaction 20" w:hAnsi="Redaction 20" w:cs="Arial"/>
          <w:color w:val="000000" w:themeColor="text1"/>
          <w:lang w:val="it-IT"/>
        </w:rPr>
        <w:t xml:space="preserve">Gruppi i cui beneficiari non sono rappresentati nella leadership, nel processo decisionale o </w:t>
      </w:r>
      <w:r w:rsidR="00F24AEA" w:rsidRPr="001168CA">
        <w:rPr>
          <w:rFonts w:ascii="Redaction 20" w:hAnsi="Redaction 20" w:cs="Arial"/>
          <w:color w:val="000000" w:themeColor="text1"/>
          <w:lang w:val="it-IT"/>
        </w:rPr>
        <w:t>nell'implementazione delle iniziative</w:t>
      </w:r>
    </w:p>
    <w:p w14:paraId="388F1913" w14:textId="77777777" w:rsidR="00CB5AF1" w:rsidRPr="001168CA" w:rsidRDefault="00000000">
      <w:pPr>
        <w:pStyle w:val="NormalWeb"/>
        <w:numPr>
          <w:ilvl w:val="0"/>
          <w:numId w:val="33"/>
        </w:numPr>
        <w:spacing w:after="120" w:afterAutospacing="0"/>
        <w:ind w:left="714" w:hanging="357"/>
        <w:rPr>
          <w:rFonts w:ascii="Redaction 20" w:hAnsi="Redaction 20" w:cs="Arial"/>
          <w:color w:val="000000" w:themeColor="text1"/>
          <w:lang w:val="it-IT"/>
        </w:rPr>
      </w:pPr>
      <w:r w:rsidRPr="001168CA">
        <w:rPr>
          <w:rFonts w:ascii="Redaction 20" w:hAnsi="Redaction 20" w:cs="Arial"/>
          <w:color w:val="000000" w:themeColor="text1"/>
          <w:lang w:val="it-IT"/>
        </w:rPr>
        <w:t>Partiti politici o gruppi legati a partiti politici</w:t>
      </w:r>
    </w:p>
    <w:p w14:paraId="64C1C591" w14:textId="77777777" w:rsidR="00CB5AF1" w:rsidRPr="001168CA" w:rsidRDefault="00CB5AF1">
      <w:pPr>
        <w:pStyle w:val="Heading2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Redaction 20" w:eastAsia="Verdana" w:hAnsi="Redaction 20" w:cs="Arial"/>
          <w:b/>
          <w:color w:val="000000" w:themeColor="text1"/>
          <w:sz w:val="24"/>
          <w:szCs w:val="24"/>
          <w:u w:val="single"/>
          <w:lang w:val="it-IT"/>
        </w:rPr>
      </w:pPr>
    </w:p>
    <w:p w14:paraId="78C53971" w14:textId="77777777" w:rsidR="00CB5AF1" w:rsidRPr="001168CA" w:rsidRDefault="00000000">
      <w:pPr>
        <w:rPr>
          <w:rFonts w:ascii="Redaction 20" w:eastAsia="Verdana" w:hAnsi="Redaction 20" w:cs="Verdana"/>
          <w:b/>
          <w:color w:val="000000"/>
          <w:sz w:val="28"/>
          <w:szCs w:val="28"/>
          <w:u w:val="single"/>
          <w:lang w:val="it-IT"/>
        </w:rPr>
      </w:pPr>
      <w:r w:rsidRPr="001168CA">
        <w:rPr>
          <w:rFonts w:ascii="Redaction 20" w:eastAsia="Verdana" w:hAnsi="Redaction 20" w:cs="Verdana"/>
          <w:b/>
          <w:color w:val="000000"/>
          <w:sz w:val="28"/>
          <w:szCs w:val="28"/>
          <w:u w:val="single"/>
          <w:lang w:val="it-IT"/>
        </w:rPr>
        <w:br w:type="page" w:clear="all"/>
      </w:r>
    </w:p>
    <w:p w14:paraId="4139A839" w14:textId="77777777" w:rsidR="00CB5AF1" w:rsidRPr="001168CA" w:rsidRDefault="00000000">
      <w:pPr>
        <w:pStyle w:val="Heading2"/>
        <w:rPr>
          <w:rFonts w:ascii="Redaction 20" w:hAnsi="Redaction 20" w:cs="Arial"/>
          <w:b/>
          <w:bCs/>
          <w:color w:val="000000" w:themeColor="text1"/>
          <w:sz w:val="26"/>
          <w:szCs w:val="26"/>
          <w:u w:val="single"/>
          <w:lang w:val="it-IT"/>
        </w:rPr>
      </w:pPr>
      <w:r w:rsidRPr="001168CA">
        <w:rPr>
          <w:rFonts w:ascii="Redaction 20" w:hAnsi="Redaction 20" w:cs="Arial"/>
          <w:b/>
          <w:bCs/>
          <w:color w:val="000000" w:themeColor="text1"/>
          <w:sz w:val="26"/>
          <w:szCs w:val="26"/>
          <w:u w:val="single"/>
          <w:lang w:val="it-IT"/>
        </w:rPr>
        <w:lastRenderedPageBreak/>
        <w:t>Come finanziamo</w:t>
      </w:r>
    </w:p>
    <w:p w14:paraId="352B49B7" w14:textId="77777777" w:rsidR="00A7621A" w:rsidRPr="001168CA" w:rsidRDefault="00A7621A" w:rsidP="00A7621A">
      <w:pPr>
        <w:rPr>
          <w:rFonts w:ascii="Redaction 20" w:hAnsi="Redaction 20"/>
          <w:lang w:val="it-IT"/>
        </w:rPr>
      </w:pPr>
    </w:p>
    <w:p w14:paraId="5BF77C6E" w14:textId="05884E70" w:rsidR="00CB5AF1" w:rsidRPr="001168CA" w:rsidRDefault="00CF282E" w:rsidP="001168CA">
      <w:pPr>
        <w:pStyle w:val="Heading3"/>
        <w:jc w:val="both"/>
        <w:rPr>
          <w:rFonts w:ascii="Redaction 20" w:hAnsi="Redaction 20" w:cs="Arial"/>
          <w:b/>
          <w:bCs/>
          <w:color w:val="000000" w:themeColor="text1"/>
          <w:sz w:val="24"/>
          <w:szCs w:val="24"/>
          <w:lang w:val="it-IT"/>
        </w:rPr>
      </w:pPr>
      <w:r w:rsidRPr="001168CA">
        <w:rPr>
          <w:rFonts w:ascii="Redaction 20" w:hAnsi="Redaction 20" w:cs="Arial"/>
          <w:b/>
          <w:bCs/>
          <w:color w:val="000000" w:themeColor="text1"/>
          <w:sz w:val="24"/>
          <w:szCs w:val="24"/>
          <w:lang w:val="it-IT"/>
        </w:rPr>
        <w:t>Quanto si può richiedere?</w:t>
      </w:r>
    </w:p>
    <w:p w14:paraId="1D957F40" w14:textId="5715B2CC" w:rsidR="00A7621A" w:rsidRPr="001168CA" w:rsidRDefault="00000000" w:rsidP="001168CA">
      <w:pPr>
        <w:pStyle w:val="NormalWeb"/>
        <w:jc w:val="both"/>
        <w:rPr>
          <w:rFonts w:ascii="Redaction 20" w:hAnsi="Redaction 20" w:cs="Arial"/>
          <w:color w:val="000000" w:themeColor="text1"/>
          <w:lang w:val="it-IT"/>
        </w:rPr>
      </w:pPr>
      <w:r w:rsidRPr="001168CA">
        <w:rPr>
          <w:rFonts w:ascii="Redaction 20" w:hAnsi="Redaction 20" w:cs="Arial"/>
          <w:color w:val="000000" w:themeColor="text1"/>
          <w:lang w:val="it-IT"/>
        </w:rPr>
        <w:t xml:space="preserve">I gruppi possono richiedere </w:t>
      </w:r>
      <w:proofErr w:type="spellStart"/>
      <w:r w:rsidR="00CF282E" w:rsidRPr="001168CA">
        <w:rPr>
          <w:rFonts w:ascii="Redaction 20" w:hAnsi="Redaction 20" w:cs="Arial"/>
          <w:color w:val="000000" w:themeColor="text1"/>
          <w:lang w:val="it-IT"/>
        </w:rPr>
        <w:t>grant</w:t>
      </w:r>
      <w:proofErr w:type="spellEnd"/>
      <w:r w:rsidR="00CF282E" w:rsidRPr="001168CA">
        <w:rPr>
          <w:rFonts w:ascii="Redaction 20" w:hAnsi="Redaction 20" w:cs="Arial"/>
          <w:color w:val="000000" w:themeColor="text1"/>
          <w:lang w:val="it-IT"/>
        </w:rPr>
        <w:t xml:space="preserve"> </w:t>
      </w:r>
      <w:r w:rsidRPr="001168CA">
        <w:rPr>
          <w:rFonts w:ascii="Redaction 20" w:hAnsi="Redaction 20" w:cs="Arial"/>
          <w:color w:val="000000" w:themeColor="text1"/>
          <w:lang w:val="it-IT"/>
        </w:rPr>
        <w:t>compres</w:t>
      </w:r>
      <w:r w:rsidR="00CF282E" w:rsidRPr="001168CA">
        <w:rPr>
          <w:rFonts w:ascii="Redaction 20" w:hAnsi="Redaction 20" w:cs="Arial"/>
          <w:color w:val="000000" w:themeColor="text1"/>
          <w:lang w:val="it-IT"/>
        </w:rPr>
        <w:t>i</w:t>
      </w:r>
      <w:r w:rsidRPr="001168CA">
        <w:rPr>
          <w:rFonts w:ascii="Redaction 20" w:hAnsi="Redaction 20" w:cs="Arial"/>
          <w:color w:val="000000" w:themeColor="text1"/>
          <w:lang w:val="it-IT"/>
        </w:rPr>
        <w:t xml:space="preserve"> tra 10.000 e 50.000 euro, da utilizzare in un periodo massimo di due anni. Siamo consapevoli che le politiche e le </w:t>
      </w:r>
      <w:r w:rsidR="00CF282E" w:rsidRPr="001168CA">
        <w:rPr>
          <w:rFonts w:ascii="Redaction 20" w:hAnsi="Redaction 20" w:cs="Arial"/>
          <w:color w:val="000000" w:themeColor="text1"/>
          <w:lang w:val="it-IT"/>
        </w:rPr>
        <w:t xml:space="preserve">modalità </w:t>
      </w:r>
      <w:r w:rsidRPr="001168CA">
        <w:rPr>
          <w:rFonts w:ascii="Redaction 20" w:hAnsi="Redaction 20" w:cs="Arial"/>
          <w:color w:val="000000" w:themeColor="text1"/>
          <w:lang w:val="it-IT"/>
        </w:rPr>
        <w:t>di finanziamento</w:t>
      </w:r>
      <w:r w:rsidR="00F24AEA" w:rsidRPr="001168CA">
        <w:rPr>
          <w:rFonts w:ascii="Redaction 20" w:hAnsi="Redaction 20" w:cs="Arial"/>
          <w:color w:val="000000" w:themeColor="text1"/>
          <w:lang w:val="it-IT"/>
        </w:rPr>
        <w:t xml:space="preserve"> e supporto</w:t>
      </w:r>
      <w:r w:rsidRPr="001168CA">
        <w:rPr>
          <w:rFonts w:ascii="Redaction 20" w:hAnsi="Redaction 20" w:cs="Arial"/>
          <w:color w:val="000000" w:themeColor="text1"/>
          <w:lang w:val="it-IT"/>
        </w:rPr>
        <w:t xml:space="preserve"> hanno portato i gruppi (in particolare quelli </w:t>
      </w:r>
      <w:proofErr w:type="spellStart"/>
      <w:r w:rsidR="00CF282E" w:rsidRPr="001168CA">
        <w:rPr>
          <w:rFonts w:ascii="Redaction 20" w:hAnsi="Redaction 20" w:cs="Arial"/>
          <w:color w:val="000000" w:themeColor="text1"/>
          <w:lang w:val="it-IT"/>
        </w:rPr>
        <w:t>grassroot</w:t>
      </w:r>
      <w:proofErr w:type="spellEnd"/>
      <w:r w:rsidR="00CF282E" w:rsidRPr="001168CA">
        <w:rPr>
          <w:rFonts w:ascii="Redaction 20" w:hAnsi="Redaction 20" w:cs="Arial"/>
          <w:color w:val="000000" w:themeColor="text1"/>
          <w:lang w:val="it-IT"/>
        </w:rPr>
        <w:t xml:space="preserve"> </w:t>
      </w:r>
      <w:r w:rsidRPr="001168CA">
        <w:rPr>
          <w:rFonts w:ascii="Redaction 20" w:hAnsi="Redaction 20" w:cs="Arial"/>
          <w:color w:val="000000" w:themeColor="text1"/>
          <w:lang w:val="it-IT"/>
        </w:rPr>
        <w:t>e quelli guidati da persone</w:t>
      </w:r>
      <w:r w:rsidR="00CF282E" w:rsidRPr="001168CA">
        <w:rPr>
          <w:rFonts w:ascii="Redaction 20" w:hAnsi="Redaction 20" w:cs="Arial"/>
          <w:color w:val="000000" w:themeColor="text1"/>
          <w:lang w:val="it-IT"/>
        </w:rPr>
        <w:t xml:space="preserve"> nere e razzializzate</w:t>
      </w:r>
      <w:r w:rsidRPr="001168CA">
        <w:rPr>
          <w:rFonts w:ascii="Redaction 20" w:hAnsi="Redaction 20" w:cs="Arial"/>
          <w:color w:val="000000" w:themeColor="text1"/>
          <w:lang w:val="it-IT"/>
        </w:rPr>
        <w:t xml:space="preserve">) a richiedere fondi inferiori alle loro reali necessità; pertanto, vi incoraggiamo a valutare in modo ampio le vostre esigenze di </w:t>
      </w:r>
      <w:r w:rsidR="00F24AEA" w:rsidRPr="001168CA">
        <w:rPr>
          <w:rFonts w:ascii="Redaction 20" w:hAnsi="Redaction 20" w:cs="Arial"/>
          <w:color w:val="000000" w:themeColor="text1"/>
          <w:lang w:val="it-IT"/>
        </w:rPr>
        <w:t xml:space="preserve">finanziamento e </w:t>
      </w:r>
      <w:r w:rsidR="00CF282E" w:rsidRPr="001168CA">
        <w:rPr>
          <w:rFonts w:ascii="Redaction 20" w:hAnsi="Redaction 20" w:cs="Arial"/>
          <w:color w:val="000000" w:themeColor="text1"/>
          <w:lang w:val="it-IT"/>
        </w:rPr>
        <w:t xml:space="preserve">supporto </w:t>
      </w:r>
      <w:r w:rsidRPr="001168CA">
        <w:rPr>
          <w:rFonts w:ascii="Redaction 20" w:hAnsi="Redaction 20" w:cs="Arial"/>
          <w:color w:val="000000" w:themeColor="text1"/>
          <w:lang w:val="it-IT"/>
        </w:rPr>
        <w:t>al momento della candidatura.</w:t>
      </w:r>
    </w:p>
    <w:p w14:paraId="40FFD39E" w14:textId="77777777" w:rsidR="00CB5AF1" w:rsidRPr="001168CA" w:rsidRDefault="00000000" w:rsidP="001168CA">
      <w:pPr>
        <w:pStyle w:val="Heading3"/>
        <w:jc w:val="both"/>
        <w:rPr>
          <w:rFonts w:ascii="Redaction 20" w:hAnsi="Redaction 20" w:cs="Arial"/>
          <w:b/>
          <w:bCs/>
          <w:color w:val="000000" w:themeColor="text1"/>
          <w:sz w:val="24"/>
          <w:szCs w:val="24"/>
          <w:lang w:val="it-IT"/>
        </w:rPr>
      </w:pPr>
      <w:r w:rsidRPr="001168CA">
        <w:rPr>
          <w:rFonts w:ascii="Redaction 20" w:hAnsi="Redaction 20" w:cs="Arial"/>
          <w:b/>
          <w:bCs/>
          <w:color w:val="000000" w:themeColor="text1"/>
          <w:sz w:val="24"/>
          <w:szCs w:val="24"/>
          <w:lang w:val="it-IT"/>
        </w:rPr>
        <w:t>Qual è l’ammontare complessivo dei fondi disponibili?</w:t>
      </w:r>
    </w:p>
    <w:p w14:paraId="1B2AACB4" w14:textId="7679156C" w:rsidR="00A7621A" w:rsidRPr="001168CA" w:rsidRDefault="00000000" w:rsidP="001168CA">
      <w:pPr>
        <w:pStyle w:val="NormalWeb"/>
        <w:jc w:val="both"/>
        <w:rPr>
          <w:rFonts w:ascii="Redaction 20" w:hAnsi="Redaction 20" w:cs="Arial"/>
          <w:color w:val="000000" w:themeColor="text1"/>
          <w:lang w:val="it-IT"/>
        </w:rPr>
      </w:pPr>
      <w:r w:rsidRPr="001168CA">
        <w:rPr>
          <w:rFonts w:ascii="Redaction 20" w:hAnsi="Redaction 20" w:cs="Arial"/>
          <w:color w:val="000000" w:themeColor="text1"/>
          <w:lang w:val="it-IT"/>
        </w:rPr>
        <w:t xml:space="preserve">In questo ciclo, il Fondo distribuirà un totale di 500.000 euro in </w:t>
      </w:r>
      <w:proofErr w:type="spellStart"/>
      <w:r w:rsidR="00CF282E" w:rsidRPr="001168CA">
        <w:rPr>
          <w:rFonts w:ascii="Redaction 20" w:hAnsi="Redaction 20" w:cs="Arial"/>
          <w:color w:val="000000" w:themeColor="text1"/>
          <w:lang w:val="it-IT"/>
        </w:rPr>
        <w:t>grant</w:t>
      </w:r>
      <w:proofErr w:type="spellEnd"/>
      <w:r w:rsidR="00CF282E" w:rsidRPr="001168CA">
        <w:rPr>
          <w:rFonts w:ascii="Redaction 20" w:hAnsi="Redaction 20" w:cs="Arial"/>
          <w:color w:val="000000" w:themeColor="text1"/>
          <w:lang w:val="it-IT"/>
        </w:rPr>
        <w:t xml:space="preserve"> </w:t>
      </w:r>
      <w:r w:rsidRPr="001168CA">
        <w:rPr>
          <w:rFonts w:ascii="Redaction 20" w:hAnsi="Redaction 20" w:cs="Arial"/>
          <w:color w:val="000000" w:themeColor="text1"/>
          <w:lang w:val="it-IT"/>
        </w:rPr>
        <w:t>da utilizzare tra il 2026 e il 2028.</w:t>
      </w:r>
    </w:p>
    <w:p w14:paraId="36B29B39" w14:textId="6EF91331" w:rsidR="00CB5AF1" w:rsidRPr="001168CA" w:rsidRDefault="00000000" w:rsidP="001168CA">
      <w:pPr>
        <w:pStyle w:val="Heading3"/>
        <w:jc w:val="both"/>
        <w:rPr>
          <w:rFonts w:ascii="Redaction 20" w:hAnsi="Redaction 20" w:cs="Arial"/>
          <w:b/>
          <w:bCs/>
          <w:color w:val="000000" w:themeColor="text1"/>
          <w:sz w:val="24"/>
          <w:szCs w:val="24"/>
          <w:lang w:val="it-IT"/>
        </w:rPr>
      </w:pPr>
      <w:r w:rsidRPr="001168CA">
        <w:rPr>
          <w:rFonts w:ascii="Redaction 20" w:hAnsi="Redaction 20" w:cs="Arial"/>
          <w:b/>
          <w:bCs/>
          <w:color w:val="000000" w:themeColor="text1"/>
          <w:sz w:val="24"/>
          <w:szCs w:val="24"/>
          <w:lang w:val="it-IT"/>
        </w:rPr>
        <w:t>È possibile richiedere un second</w:t>
      </w:r>
      <w:r w:rsidR="00CF282E" w:rsidRPr="001168CA">
        <w:rPr>
          <w:rFonts w:ascii="Redaction 20" w:hAnsi="Redaction 20" w:cs="Arial"/>
          <w:b/>
          <w:bCs/>
          <w:color w:val="000000" w:themeColor="text1"/>
          <w:sz w:val="24"/>
          <w:szCs w:val="24"/>
          <w:lang w:val="it-IT"/>
        </w:rPr>
        <w:t>o</w:t>
      </w:r>
      <w:r w:rsidRPr="001168CA">
        <w:rPr>
          <w:rFonts w:ascii="Redaction 20" w:hAnsi="Redaction 20" w:cs="Arial"/>
          <w:b/>
          <w:bCs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="00CF282E" w:rsidRPr="001168CA">
        <w:rPr>
          <w:rFonts w:ascii="Redaction 20" w:hAnsi="Redaction 20" w:cs="Arial"/>
          <w:b/>
          <w:bCs/>
          <w:color w:val="000000" w:themeColor="text1"/>
          <w:sz w:val="24"/>
          <w:szCs w:val="24"/>
          <w:lang w:val="it-IT"/>
        </w:rPr>
        <w:t>grant</w:t>
      </w:r>
      <w:proofErr w:type="spellEnd"/>
      <w:r w:rsidR="00CF282E" w:rsidRPr="001168CA">
        <w:rPr>
          <w:rFonts w:ascii="Redaction 20" w:hAnsi="Redaction 20" w:cs="Arial"/>
          <w:b/>
          <w:bCs/>
          <w:color w:val="000000" w:themeColor="text1"/>
          <w:sz w:val="24"/>
          <w:szCs w:val="24"/>
          <w:lang w:val="it-IT"/>
        </w:rPr>
        <w:t xml:space="preserve"> </w:t>
      </w:r>
      <w:r w:rsidRPr="001168CA">
        <w:rPr>
          <w:rFonts w:ascii="Redaction 20" w:hAnsi="Redaction 20" w:cs="Arial"/>
          <w:b/>
          <w:bCs/>
          <w:color w:val="000000" w:themeColor="text1"/>
          <w:sz w:val="24"/>
          <w:szCs w:val="24"/>
          <w:lang w:val="it-IT"/>
        </w:rPr>
        <w:t>o un rinnovo?</w:t>
      </w:r>
    </w:p>
    <w:p w14:paraId="05C7BC62" w14:textId="1E37BDDB" w:rsidR="00A7621A" w:rsidRPr="001168CA" w:rsidRDefault="00000000" w:rsidP="001168CA">
      <w:pPr>
        <w:pStyle w:val="NormalWeb"/>
        <w:jc w:val="both"/>
        <w:rPr>
          <w:rFonts w:ascii="Redaction 20" w:hAnsi="Redaction 20" w:cs="Arial"/>
          <w:color w:val="000000" w:themeColor="text1"/>
          <w:lang w:val="it-IT"/>
        </w:rPr>
      </w:pPr>
      <w:r w:rsidRPr="001168CA">
        <w:rPr>
          <w:rFonts w:ascii="Redaction 20" w:hAnsi="Redaction 20" w:cs="Arial"/>
          <w:color w:val="000000" w:themeColor="text1"/>
          <w:lang w:val="it-IT"/>
        </w:rPr>
        <w:t xml:space="preserve">Poiché questo è il nostro primo ciclo di finanziamento, non possiamo ancora confermare future opportunità di rinnovo. </w:t>
      </w:r>
      <w:r w:rsidR="00B70B17" w:rsidRPr="001168CA">
        <w:rPr>
          <w:rFonts w:ascii="Redaction 20" w:hAnsi="Redaction 20" w:cs="Arial"/>
          <w:color w:val="000000" w:themeColor="text1"/>
          <w:lang w:val="it-IT"/>
        </w:rPr>
        <w:t xml:space="preserve">Ci auguriamo </w:t>
      </w:r>
      <w:r w:rsidRPr="001168CA">
        <w:rPr>
          <w:rFonts w:ascii="Redaction 20" w:hAnsi="Redaction 20" w:cs="Arial"/>
          <w:color w:val="000000" w:themeColor="text1"/>
          <w:lang w:val="it-IT"/>
        </w:rPr>
        <w:t xml:space="preserve">di </w:t>
      </w:r>
      <w:r w:rsidR="00B70B17" w:rsidRPr="001168CA">
        <w:rPr>
          <w:rFonts w:ascii="Redaction 20" w:hAnsi="Redaction 20" w:cs="Arial"/>
          <w:color w:val="000000" w:themeColor="text1"/>
          <w:lang w:val="it-IT"/>
        </w:rPr>
        <w:t xml:space="preserve">poter proseguire </w:t>
      </w:r>
      <w:r w:rsidRPr="001168CA">
        <w:rPr>
          <w:rFonts w:ascii="Redaction 20" w:hAnsi="Redaction 20" w:cs="Arial"/>
          <w:color w:val="000000" w:themeColor="text1"/>
          <w:lang w:val="it-IT"/>
        </w:rPr>
        <w:t>il</w:t>
      </w:r>
      <w:r w:rsidR="00B70B17" w:rsidRPr="001168CA">
        <w:rPr>
          <w:rFonts w:ascii="Redaction 20" w:hAnsi="Redaction 20" w:cs="Arial"/>
          <w:color w:val="000000" w:themeColor="text1"/>
          <w:lang w:val="it-IT"/>
        </w:rPr>
        <w:t xml:space="preserve"> lavoro del</w:t>
      </w:r>
      <w:r w:rsidRPr="001168CA">
        <w:rPr>
          <w:rFonts w:ascii="Redaction 20" w:hAnsi="Redaction 20" w:cs="Arial"/>
          <w:color w:val="000000" w:themeColor="text1"/>
          <w:lang w:val="it-IT"/>
        </w:rPr>
        <w:t xml:space="preserve"> Fondo ne</w:t>
      </w:r>
      <w:r w:rsidR="00F24AEA" w:rsidRPr="001168CA">
        <w:rPr>
          <w:rFonts w:ascii="Redaction 20" w:hAnsi="Redaction 20" w:cs="Arial"/>
          <w:color w:val="000000" w:themeColor="text1"/>
          <w:lang w:val="it-IT"/>
        </w:rPr>
        <w:t xml:space="preserve">i </w:t>
      </w:r>
      <w:r w:rsidR="00B70B17" w:rsidRPr="001168CA">
        <w:rPr>
          <w:rFonts w:ascii="Redaction 20" w:hAnsi="Redaction 20" w:cs="Arial"/>
          <w:color w:val="000000" w:themeColor="text1"/>
          <w:lang w:val="it-IT"/>
        </w:rPr>
        <w:t xml:space="preserve">prossimi anni </w:t>
      </w:r>
      <w:r w:rsidRPr="001168CA">
        <w:rPr>
          <w:rFonts w:ascii="Redaction 20" w:hAnsi="Redaction 20" w:cs="Arial"/>
          <w:color w:val="000000" w:themeColor="text1"/>
          <w:lang w:val="it-IT"/>
        </w:rPr>
        <w:t>e condivideremo aggiornamenti non appena possibile.</w:t>
      </w:r>
    </w:p>
    <w:p w14:paraId="111982AA" w14:textId="77777777" w:rsidR="00CB5AF1" w:rsidRPr="001168CA" w:rsidRDefault="00000000" w:rsidP="001168CA">
      <w:pPr>
        <w:pStyle w:val="Heading2"/>
        <w:jc w:val="both"/>
        <w:rPr>
          <w:rFonts w:ascii="Redaction 20" w:hAnsi="Redaction 20" w:cs="Arial"/>
          <w:b/>
          <w:bCs/>
          <w:color w:val="000000" w:themeColor="text1"/>
          <w:sz w:val="24"/>
          <w:szCs w:val="24"/>
          <w:lang w:val="it-IT"/>
        </w:rPr>
      </w:pPr>
      <w:r w:rsidRPr="001168CA">
        <w:rPr>
          <w:rFonts w:ascii="Redaction 20" w:hAnsi="Redaction 20" w:cs="Arial"/>
          <w:b/>
          <w:bCs/>
          <w:color w:val="000000" w:themeColor="text1"/>
          <w:sz w:val="24"/>
          <w:szCs w:val="24"/>
          <w:lang w:val="it-IT"/>
        </w:rPr>
        <w:t>Come vengono prese le decisioni?</w:t>
      </w:r>
    </w:p>
    <w:p w14:paraId="6A1E5DB3" w14:textId="7A9F9150" w:rsidR="00B70B17" w:rsidRPr="001168CA" w:rsidRDefault="00000000" w:rsidP="001168CA">
      <w:pPr>
        <w:pStyle w:val="NormalWeb"/>
        <w:jc w:val="both"/>
        <w:rPr>
          <w:rFonts w:ascii="Redaction 20" w:hAnsi="Redaction 20" w:cs="Arial"/>
          <w:lang w:val="it-IT"/>
        </w:rPr>
      </w:pPr>
      <w:r w:rsidRPr="001168CA">
        <w:rPr>
          <w:rFonts w:ascii="Redaction 20" w:hAnsi="Redaction 20" w:cs="Arial"/>
          <w:color w:val="000000" w:themeColor="text1"/>
          <w:lang w:val="it-IT"/>
        </w:rPr>
        <w:t>Tutte le decisioni relative a</w:t>
      </w:r>
      <w:r w:rsidR="00B70B17" w:rsidRPr="001168CA">
        <w:rPr>
          <w:rFonts w:ascii="Redaction 20" w:hAnsi="Redaction 20" w:cs="Arial"/>
          <w:color w:val="000000" w:themeColor="text1"/>
          <w:lang w:val="it-IT"/>
        </w:rPr>
        <w:t xml:space="preserve">lle modalità di finanziamento e supporto </w:t>
      </w:r>
      <w:r w:rsidRPr="001168CA">
        <w:rPr>
          <w:rFonts w:ascii="Redaction 20" w:hAnsi="Redaction 20" w:cs="Arial"/>
          <w:color w:val="000000" w:themeColor="text1"/>
          <w:lang w:val="it-IT"/>
        </w:rPr>
        <w:t xml:space="preserve">saranno prese dal nostro Peer </w:t>
      </w:r>
      <w:proofErr w:type="spellStart"/>
      <w:r w:rsidRPr="001168CA">
        <w:rPr>
          <w:rFonts w:ascii="Redaction 20" w:hAnsi="Redaction 20" w:cs="Arial"/>
          <w:color w:val="000000" w:themeColor="text1"/>
          <w:lang w:val="it-IT"/>
        </w:rPr>
        <w:t>Circle</w:t>
      </w:r>
      <w:proofErr w:type="spellEnd"/>
      <w:r w:rsidRPr="001168CA">
        <w:rPr>
          <w:rFonts w:ascii="Redaction 20" w:hAnsi="Redaction 20" w:cs="Arial"/>
          <w:color w:val="000000" w:themeColor="text1"/>
          <w:lang w:val="it-IT"/>
        </w:rPr>
        <w:t xml:space="preserve">. I membri del Peer </w:t>
      </w:r>
      <w:proofErr w:type="spellStart"/>
      <w:r w:rsidRPr="001168CA">
        <w:rPr>
          <w:rFonts w:ascii="Redaction 20" w:hAnsi="Redaction 20" w:cs="Arial"/>
          <w:color w:val="000000" w:themeColor="text1"/>
          <w:lang w:val="it-IT"/>
        </w:rPr>
        <w:t>Circle</w:t>
      </w:r>
      <w:proofErr w:type="spellEnd"/>
      <w:r w:rsidRPr="001168CA">
        <w:rPr>
          <w:rFonts w:ascii="Redaction 20" w:hAnsi="Redaction 20" w:cs="Arial"/>
          <w:color w:val="000000" w:themeColor="text1"/>
          <w:lang w:val="it-IT"/>
        </w:rPr>
        <w:t xml:space="preserve"> hanno contribuito a definire l'ambito, i processi e l'approccio del nostro modello di finanziamento partecipativo. I dieci membri del Peer </w:t>
      </w:r>
      <w:proofErr w:type="spellStart"/>
      <w:r w:rsidRPr="001168CA">
        <w:rPr>
          <w:rFonts w:ascii="Redaction 20" w:hAnsi="Redaction 20" w:cs="Arial"/>
          <w:color w:val="000000" w:themeColor="text1"/>
          <w:lang w:val="it-IT"/>
        </w:rPr>
        <w:t>Circle</w:t>
      </w:r>
      <w:proofErr w:type="spellEnd"/>
      <w:r w:rsidR="00B70B17" w:rsidRPr="001168CA">
        <w:rPr>
          <w:rFonts w:ascii="Redaction 20" w:hAnsi="Redaction 20" w:cs="Arial"/>
          <w:lang w:val="it-IT"/>
        </w:rPr>
        <w:t xml:space="preserve"> hanno conoscenze ed esperienza maturate lavorando e organizzandosi nei campi della giustizia digitale, </w:t>
      </w:r>
      <w:r w:rsidR="00F24AEA" w:rsidRPr="001168CA">
        <w:rPr>
          <w:rFonts w:ascii="Redaction 20" w:hAnsi="Redaction 20" w:cs="Arial"/>
          <w:lang w:val="it-IT"/>
        </w:rPr>
        <w:t>del</w:t>
      </w:r>
      <w:r w:rsidR="00B70B17" w:rsidRPr="001168CA">
        <w:rPr>
          <w:rFonts w:ascii="Redaction 20" w:hAnsi="Redaction 20" w:cs="Arial"/>
          <w:lang w:val="it-IT"/>
        </w:rPr>
        <w:t xml:space="preserve">la giustizia per le persone con disabilità, dei diritti dei lavoratori, della giustizia razziale, </w:t>
      </w:r>
      <w:proofErr w:type="gramStart"/>
      <w:r w:rsidR="00B70B17" w:rsidRPr="001168CA">
        <w:rPr>
          <w:rFonts w:ascii="Redaction 20" w:hAnsi="Redaction 20" w:cs="Arial"/>
          <w:lang w:val="it-IT"/>
        </w:rPr>
        <w:t>anti-casta</w:t>
      </w:r>
      <w:proofErr w:type="gramEnd"/>
      <w:r w:rsidR="00B70B17" w:rsidRPr="001168CA">
        <w:rPr>
          <w:rFonts w:ascii="Redaction 20" w:hAnsi="Redaction 20" w:cs="Arial"/>
          <w:lang w:val="it-IT"/>
        </w:rPr>
        <w:t>, dei diritti delle comunità Rom, della giustizia queer e transfemminista, tra molti altri ambiti.</w:t>
      </w:r>
    </w:p>
    <w:p w14:paraId="5DB133B6" w14:textId="5A92BD8A" w:rsidR="00CB5AF1" w:rsidRPr="001168CA" w:rsidRDefault="00000000" w:rsidP="001168CA">
      <w:pPr>
        <w:jc w:val="both"/>
        <w:rPr>
          <w:rFonts w:ascii="Redaction 20" w:eastAsia="Times New Roman" w:hAnsi="Redaction 20" w:cs="Times New Roman"/>
          <w:lang w:val="it-IT" w:eastAsia="en-GB"/>
          <w14:ligatures w14:val="none"/>
        </w:rPr>
      </w:pPr>
      <w:r w:rsidRPr="001168CA">
        <w:rPr>
          <w:rFonts w:ascii="Redaction 20" w:hAnsi="Redaction 20"/>
          <w:lang w:val="it-IT"/>
        </w:rPr>
        <w:br w:type="page" w:clear="all"/>
      </w:r>
    </w:p>
    <w:p w14:paraId="7219B9C3" w14:textId="6AF53C8E" w:rsidR="00CB5AF1" w:rsidRPr="001168CA" w:rsidRDefault="00000000">
      <w:pPr>
        <w:pStyle w:val="NormalWeb"/>
        <w:shd w:val="clear" w:color="auto" w:fill="2673CD"/>
        <w:rPr>
          <w:rFonts w:ascii="Redaction 20" w:hAnsi="Redaction 20" w:cs="Arial"/>
          <w:color w:val="FFFFFF" w:themeColor="background1"/>
          <w:sz w:val="28"/>
          <w:szCs w:val="28"/>
          <w:lang w:val="it-IT"/>
        </w:rPr>
      </w:pPr>
      <w:r w:rsidRPr="001168CA">
        <w:rPr>
          <w:rFonts w:ascii="Redaction 20" w:hAnsi="Redaction 20" w:cs="Arial"/>
          <w:b/>
          <w:bCs/>
          <w:color w:val="FFFFFF" w:themeColor="background1"/>
          <w:sz w:val="28"/>
          <w:szCs w:val="28"/>
          <w:lang w:val="it-IT"/>
        </w:rPr>
        <w:lastRenderedPageBreak/>
        <w:t xml:space="preserve">3. COME PRESENTARE LA </w:t>
      </w:r>
      <w:r w:rsidR="00224CD2" w:rsidRPr="001168CA">
        <w:rPr>
          <w:rFonts w:ascii="Redaction 20" w:hAnsi="Redaction 20" w:cs="Arial"/>
          <w:b/>
          <w:bCs/>
          <w:color w:val="FFFFFF" w:themeColor="background1"/>
          <w:sz w:val="28"/>
          <w:szCs w:val="28"/>
          <w:lang w:val="it-IT"/>
        </w:rPr>
        <w:t>CANDIDATURA</w:t>
      </w:r>
    </w:p>
    <w:p w14:paraId="5FF85637" w14:textId="5D2116B6" w:rsidR="00CB5AF1" w:rsidRDefault="00000000" w:rsidP="00A7621A">
      <w:pPr>
        <w:pStyle w:val="Heading2"/>
        <w:jc w:val="center"/>
        <w:rPr>
          <w:rFonts w:ascii="Redaction 20" w:hAnsi="Redaction 20" w:cs="Arial"/>
          <w:b/>
          <w:bCs/>
          <w:color w:val="000000" w:themeColor="text1"/>
          <w:sz w:val="24"/>
          <w:szCs w:val="24"/>
          <w:lang w:val="it-IT"/>
        </w:rPr>
      </w:pPr>
      <w:r w:rsidRPr="001168CA">
        <w:rPr>
          <w:rFonts w:ascii="Redaction 20" w:hAnsi="Redaction 20" w:cs="Arial"/>
          <w:b/>
          <w:bCs/>
          <w:color w:val="000000" w:themeColor="text1"/>
          <w:sz w:val="24"/>
          <w:szCs w:val="24"/>
          <w:lang w:val="it-IT"/>
        </w:rPr>
        <w:t>Il portale per la presentazione delle domande sarà aperto dalla settimana</w:t>
      </w:r>
      <w:r w:rsidR="00B70B17" w:rsidRPr="001168CA">
        <w:rPr>
          <w:rFonts w:ascii="Redaction 20" w:hAnsi="Redaction 20" w:cs="Arial"/>
          <w:b/>
          <w:bCs/>
          <w:color w:val="000000" w:themeColor="text1"/>
          <w:sz w:val="24"/>
          <w:szCs w:val="24"/>
          <w:lang w:val="it-IT"/>
        </w:rPr>
        <w:t xml:space="preserve"> del</w:t>
      </w:r>
      <w:r w:rsidRPr="001168CA">
        <w:rPr>
          <w:rFonts w:ascii="Redaction 20" w:hAnsi="Redaction 20" w:cs="Arial"/>
          <w:b/>
          <w:bCs/>
          <w:color w:val="000000" w:themeColor="text1"/>
          <w:sz w:val="24"/>
          <w:szCs w:val="24"/>
          <w:lang w:val="it-IT"/>
        </w:rPr>
        <w:t>l'11 maggio fino al 21 giugno 2026.</w:t>
      </w:r>
    </w:p>
    <w:p w14:paraId="5A079B7A" w14:textId="70E4714E" w:rsidR="001168CA" w:rsidRPr="001168CA" w:rsidRDefault="00A41D5E" w:rsidP="001168CA">
      <w:pPr>
        <w:rPr>
          <w:lang w:val="it-IT"/>
        </w:rPr>
      </w:pPr>
      <w:r>
        <w:rPr>
          <w:noProof/>
          <w:lang w:val="it-IT"/>
        </w:rPr>
      </w:r>
      <w:r w:rsidR="00A41D5E">
        <w:rPr>
          <w:noProof/>
          <w:lang w:val="it-IT"/>
        </w:rPr>
        <w:pict w14:anchorId="06DBC35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551056DE" w14:textId="4766A674" w:rsidR="00CB5AF1" w:rsidRPr="001168CA" w:rsidRDefault="00000000">
      <w:pPr>
        <w:pStyle w:val="Heading2"/>
        <w:rPr>
          <w:rFonts w:ascii="Redaction 20" w:hAnsi="Redaction 20" w:cs="Arial"/>
          <w:b/>
          <w:bCs/>
          <w:color w:val="000000" w:themeColor="text1"/>
          <w:sz w:val="26"/>
          <w:szCs w:val="26"/>
          <w:lang w:val="it-IT"/>
        </w:rPr>
      </w:pPr>
      <w:r w:rsidRPr="001168CA">
        <w:rPr>
          <w:rFonts w:ascii="Redaction 20" w:hAnsi="Redaction 20" w:cs="Arial"/>
          <w:b/>
          <w:bCs/>
          <w:color w:val="000000" w:themeColor="text1"/>
          <w:sz w:val="26"/>
          <w:szCs w:val="26"/>
          <w:lang w:val="it-IT"/>
        </w:rPr>
        <w:t>Fase 1. Registra</w:t>
      </w:r>
      <w:r w:rsidR="00F24AEA" w:rsidRPr="001168CA">
        <w:rPr>
          <w:rFonts w:ascii="Redaction 20" w:hAnsi="Redaction 20" w:cs="Arial"/>
          <w:b/>
          <w:bCs/>
          <w:color w:val="000000" w:themeColor="text1"/>
          <w:sz w:val="26"/>
          <w:szCs w:val="26"/>
          <w:lang w:val="it-IT"/>
        </w:rPr>
        <w:t>rsi</w:t>
      </w:r>
      <w:r w:rsidRPr="001168CA">
        <w:rPr>
          <w:rFonts w:ascii="Redaction 20" w:hAnsi="Redaction 20" w:cs="Arial"/>
          <w:b/>
          <w:bCs/>
          <w:color w:val="000000" w:themeColor="text1"/>
          <w:sz w:val="26"/>
          <w:szCs w:val="26"/>
          <w:lang w:val="it-IT"/>
        </w:rPr>
        <w:t xml:space="preserve"> sulla </w:t>
      </w:r>
      <w:proofErr w:type="spellStart"/>
      <w:r w:rsidR="00B70B17" w:rsidRPr="001168CA">
        <w:rPr>
          <w:rFonts w:ascii="Redaction 20" w:hAnsi="Redaction 20" w:cs="Arial"/>
          <w:b/>
          <w:bCs/>
          <w:color w:val="000000" w:themeColor="text1"/>
          <w:sz w:val="26"/>
          <w:szCs w:val="26"/>
          <w:lang w:val="it-IT"/>
        </w:rPr>
        <w:t>Grants</w:t>
      </w:r>
      <w:proofErr w:type="spellEnd"/>
      <w:r w:rsidR="00B70B17" w:rsidRPr="001168CA">
        <w:rPr>
          <w:rFonts w:ascii="Redaction 20" w:hAnsi="Redaction 20" w:cs="Arial"/>
          <w:b/>
          <w:bCs/>
          <w:color w:val="000000" w:themeColor="text1"/>
          <w:sz w:val="26"/>
          <w:szCs w:val="26"/>
          <w:lang w:val="it-IT"/>
        </w:rPr>
        <w:t xml:space="preserve"> Platform</w:t>
      </w:r>
    </w:p>
    <w:p w14:paraId="6EE16926" w14:textId="15CF6DCE" w:rsidR="00CB5AF1" w:rsidRPr="001168CA" w:rsidRDefault="00000000">
      <w:pPr>
        <w:pStyle w:val="NormalWeb"/>
        <w:rPr>
          <w:rFonts w:ascii="Redaction 20" w:hAnsi="Redaction 20" w:cs="Arial"/>
          <w:color w:val="000000" w:themeColor="text1"/>
          <w:lang w:val="it-IT"/>
        </w:rPr>
      </w:pPr>
      <w:r w:rsidRPr="001168CA">
        <w:rPr>
          <w:rFonts w:ascii="Redaction 20" w:hAnsi="Redaction 20" w:cs="Arial"/>
          <w:color w:val="000000" w:themeColor="text1"/>
          <w:lang w:val="it-IT"/>
        </w:rPr>
        <w:t xml:space="preserve">Il primo passo per presentare la domanda è registrarsi sulla </w:t>
      </w:r>
      <w:proofErr w:type="spellStart"/>
      <w:r w:rsidR="00B70B17" w:rsidRPr="001168CA">
        <w:rPr>
          <w:rFonts w:ascii="Redaction 20" w:hAnsi="Redaction 20" w:cs="Arial"/>
          <w:color w:val="000000" w:themeColor="text1"/>
          <w:lang w:val="it-IT"/>
        </w:rPr>
        <w:t>Grants</w:t>
      </w:r>
      <w:proofErr w:type="spellEnd"/>
      <w:r w:rsidR="00B70B17" w:rsidRPr="001168CA">
        <w:rPr>
          <w:rFonts w:ascii="Redaction 20" w:hAnsi="Redaction 20" w:cs="Arial"/>
          <w:color w:val="000000" w:themeColor="text1"/>
          <w:lang w:val="it-IT"/>
        </w:rPr>
        <w:t xml:space="preserve"> Platform</w:t>
      </w:r>
      <w:r w:rsidRPr="001168CA">
        <w:rPr>
          <w:rFonts w:ascii="Redaction 20" w:hAnsi="Redaction 20" w:cs="Arial"/>
          <w:color w:val="000000" w:themeColor="text1"/>
          <w:lang w:val="it-IT"/>
        </w:rPr>
        <w:t xml:space="preserve"> rispondendo domande:</w:t>
      </w:r>
    </w:p>
    <w:p w14:paraId="588BC33A" w14:textId="2463D05E" w:rsidR="00CB5AF1" w:rsidRPr="001168CA" w:rsidRDefault="00000000">
      <w:pPr>
        <w:pStyle w:val="NormalWeb"/>
        <w:numPr>
          <w:ilvl w:val="0"/>
          <w:numId w:val="34"/>
        </w:numPr>
        <w:rPr>
          <w:rFonts w:ascii="Redaction 20" w:hAnsi="Redaction 20" w:cs="Arial"/>
          <w:color w:val="000000" w:themeColor="text1"/>
          <w:lang w:val="it-IT"/>
        </w:rPr>
      </w:pPr>
      <w:r w:rsidRPr="001168CA">
        <w:rPr>
          <w:rFonts w:ascii="Redaction 20" w:hAnsi="Redaction 20" w:cs="Arial"/>
          <w:color w:val="000000" w:themeColor="text1"/>
          <w:lang w:val="it-IT"/>
        </w:rPr>
        <w:t>Nome dell</w:t>
      </w:r>
      <w:r w:rsidR="00F24AEA" w:rsidRPr="001168CA">
        <w:rPr>
          <w:rFonts w:ascii="Redaction 20" w:hAnsi="Redaction 20" w:cs="Arial"/>
          <w:color w:val="000000" w:themeColor="text1"/>
          <w:lang w:val="it-IT"/>
        </w:rPr>
        <w:t>’</w:t>
      </w:r>
      <w:r w:rsidRPr="001168CA">
        <w:rPr>
          <w:rFonts w:ascii="Redaction 20" w:hAnsi="Redaction 20" w:cs="Arial"/>
          <w:color w:val="000000" w:themeColor="text1"/>
          <w:lang w:val="it-IT"/>
        </w:rPr>
        <w:t>organizzazione</w:t>
      </w:r>
    </w:p>
    <w:p w14:paraId="04CD5B9F" w14:textId="243D5CFF" w:rsidR="00CB5AF1" w:rsidRPr="001168CA" w:rsidRDefault="00000000">
      <w:pPr>
        <w:pStyle w:val="NormalWeb"/>
        <w:numPr>
          <w:ilvl w:val="0"/>
          <w:numId w:val="34"/>
        </w:numPr>
        <w:rPr>
          <w:rFonts w:ascii="Redaction 20" w:hAnsi="Redaction 20" w:cs="Arial"/>
          <w:color w:val="000000" w:themeColor="text1"/>
          <w:lang w:val="it-IT"/>
        </w:rPr>
      </w:pPr>
      <w:r w:rsidRPr="001168CA">
        <w:rPr>
          <w:rFonts w:ascii="Redaction 20" w:hAnsi="Redaction 20" w:cs="Arial"/>
          <w:color w:val="000000" w:themeColor="text1"/>
          <w:lang w:val="it-IT"/>
        </w:rPr>
        <w:t xml:space="preserve">I </w:t>
      </w:r>
      <w:r w:rsidR="00F24AEA" w:rsidRPr="001168CA">
        <w:rPr>
          <w:rFonts w:ascii="Redaction 20" w:hAnsi="Redaction 20" w:cs="Arial"/>
          <w:color w:val="000000" w:themeColor="text1"/>
          <w:lang w:val="it-IT"/>
        </w:rPr>
        <w:t xml:space="preserve">propri </w:t>
      </w:r>
      <w:r w:rsidRPr="001168CA">
        <w:rPr>
          <w:rFonts w:ascii="Redaction 20" w:hAnsi="Redaction 20" w:cs="Arial"/>
          <w:color w:val="000000" w:themeColor="text1"/>
          <w:lang w:val="it-IT"/>
        </w:rPr>
        <w:t>recapiti</w:t>
      </w:r>
    </w:p>
    <w:p w14:paraId="5540842E" w14:textId="77777777" w:rsidR="00CB5AF1" w:rsidRPr="001168CA" w:rsidRDefault="00000000">
      <w:pPr>
        <w:pStyle w:val="NormalWeb"/>
        <w:numPr>
          <w:ilvl w:val="0"/>
          <w:numId w:val="34"/>
        </w:numPr>
        <w:rPr>
          <w:rFonts w:ascii="Redaction 20" w:hAnsi="Redaction 20" w:cs="Arial"/>
          <w:color w:val="000000" w:themeColor="text1"/>
          <w:lang w:val="it-IT"/>
        </w:rPr>
      </w:pPr>
      <w:r w:rsidRPr="001168CA">
        <w:rPr>
          <w:rFonts w:ascii="Redaction 20" w:hAnsi="Redaction 20" w:cs="Arial"/>
          <w:color w:val="000000" w:themeColor="text1"/>
          <w:lang w:val="it-IT"/>
        </w:rPr>
        <w:t xml:space="preserve">Come è costituita l’organizzazione? (Esempio: siete registrati come organizzazione senza scopo di lucro/non governativa/cooperativa di lavoratori o come collettivo/gruppo comunitario non registrato) </w:t>
      </w:r>
    </w:p>
    <w:p w14:paraId="271BB300" w14:textId="77777777" w:rsidR="00CB5AF1" w:rsidRPr="001168CA" w:rsidRDefault="00000000">
      <w:pPr>
        <w:pStyle w:val="NormalWeb"/>
        <w:numPr>
          <w:ilvl w:val="0"/>
          <w:numId w:val="34"/>
        </w:numPr>
        <w:rPr>
          <w:rFonts w:ascii="Redaction 20" w:hAnsi="Redaction 20" w:cs="Arial"/>
          <w:color w:val="000000" w:themeColor="text1"/>
          <w:lang w:val="it-IT"/>
        </w:rPr>
      </w:pPr>
      <w:r w:rsidRPr="001168CA">
        <w:rPr>
          <w:rFonts w:ascii="Redaction 20" w:hAnsi="Redaction 20" w:cs="Arial"/>
          <w:color w:val="000000" w:themeColor="text1"/>
          <w:lang w:val="it-IT"/>
        </w:rPr>
        <w:t xml:space="preserve">In quale paese avete sede? </w:t>
      </w:r>
    </w:p>
    <w:p w14:paraId="6CAEDC1E" w14:textId="77777777" w:rsidR="00CB5AF1" w:rsidRPr="001168CA" w:rsidRDefault="00000000">
      <w:pPr>
        <w:pStyle w:val="NormalWeb"/>
        <w:numPr>
          <w:ilvl w:val="0"/>
          <w:numId w:val="34"/>
        </w:numPr>
        <w:rPr>
          <w:rFonts w:ascii="Redaction 20" w:hAnsi="Redaction 20" w:cs="Arial"/>
          <w:color w:val="000000" w:themeColor="text1"/>
          <w:lang w:val="it-IT"/>
        </w:rPr>
      </w:pPr>
      <w:r w:rsidRPr="001168CA">
        <w:rPr>
          <w:rFonts w:ascii="Redaction 20" w:hAnsi="Redaction 20" w:cs="Arial"/>
          <w:color w:val="000000" w:themeColor="text1"/>
          <w:lang w:val="it-IT"/>
        </w:rPr>
        <w:t>Se presenterete la candidatura in forma scritta online o inviando un video via e-mail</w:t>
      </w:r>
    </w:p>
    <w:p w14:paraId="1736C1A6" w14:textId="72ADA899" w:rsidR="00CB5AF1" w:rsidRPr="001168CA" w:rsidRDefault="00000000">
      <w:pPr>
        <w:pStyle w:val="NormalWeb"/>
        <w:rPr>
          <w:rFonts w:ascii="Redaction 20" w:hAnsi="Redaction 20" w:cs="Arial"/>
          <w:i/>
          <w:iCs/>
          <w:color w:val="000000" w:themeColor="text1"/>
          <w:lang w:val="it-IT"/>
        </w:rPr>
      </w:pPr>
      <w:r w:rsidRPr="001168CA">
        <w:rPr>
          <w:rFonts w:ascii="Redaction 20" w:hAnsi="Redaction 20" w:cs="Arial"/>
          <w:color w:val="000000" w:themeColor="text1"/>
          <w:lang w:val="it-IT"/>
        </w:rPr>
        <w:t>Una volta effettuata la registrazione, riceverete una notifica che vi informerà che potete iniziare a lavorare sulla vostra candidatura da</w:t>
      </w:r>
      <w:r w:rsidR="00A7621A" w:rsidRPr="001168CA">
        <w:rPr>
          <w:rFonts w:ascii="Redaction 20" w:hAnsi="Redaction 20"/>
        </w:rPr>
        <w:t xml:space="preserve"> </w:t>
      </w:r>
      <w:hyperlink r:id="rId20" w:history="1">
        <w:r w:rsidR="00A7621A" w:rsidRPr="001168CA">
          <w:rPr>
            <w:rStyle w:val="Hyperlink"/>
            <w:rFonts w:ascii="Redaction 20" w:eastAsia="Verdana" w:hAnsi="Redaction 20" w:cs="Verdana"/>
            <w:i/>
            <w:iCs/>
          </w:rPr>
          <w:t>techsupport@digitalfreedomfund.org</w:t>
        </w:r>
      </w:hyperlink>
      <w:r w:rsidRPr="001168CA">
        <w:rPr>
          <w:rFonts w:ascii="Redaction 20" w:hAnsi="Redaction 20" w:cs="Arial"/>
          <w:i/>
          <w:iCs/>
          <w:color w:val="000000" w:themeColor="text1"/>
          <w:lang w:val="it-IT"/>
        </w:rPr>
        <w:t>.</w:t>
      </w:r>
    </w:p>
    <w:p w14:paraId="1C324D5F" w14:textId="1A357093" w:rsidR="00A7621A" w:rsidRPr="001168CA" w:rsidRDefault="00A7621A" w:rsidP="00A7621A">
      <w:pPr>
        <w:pStyle w:val="NormalWeb"/>
        <w:rPr>
          <w:rFonts w:ascii="Redaction 20" w:hAnsi="Redaction 20" w:cs="Arial"/>
          <w:color w:val="000000" w:themeColor="text1"/>
          <w:lang w:val="it-IT"/>
        </w:rPr>
      </w:pPr>
      <w:r w:rsidRPr="001168CA">
        <w:rPr>
          <w:rFonts w:ascii="Redaction 20" w:hAnsi="Redaction 20" w:cs="Arial"/>
          <w:b/>
          <w:bCs/>
          <w:color w:val="000000" w:themeColor="text1"/>
          <w:u w:val="single"/>
          <w:lang w:val="it-IT"/>
        </w:rPr>
        <w:t xml:space="preserve">Il termine ultimo per registrarsi sulla </w:t>
      </w:r>
      <w:proofErr w:type="spellStart"/>
      <w:r w:rsidRPr="001168CA">
        <w:rPr>
          <w:rFonts w:ascii="Redaction 20" w:hAnsi="Redaction 20" w:cs="Arial"/>
          <w:b/>
          <w:bCs/>
          <w:color w:val="000000" w:themeColor="text1"/>
          <w:u w:val="single"/>
          <w:lang w:val="it-IT"/>
        </w:rPr>
        <w:t>Grants</w:t>
      </w:r>
      <w:proofErr w:type="spellEnd"/>
      <w:r w:rsidRPr="001168CA">
        <w:rPr>
          <w:rFonts w:ascii="Redaction 20" w:hAnsi="Redaction 20" w:cs="Arial"/>
          <w:b/>
          <w:bCs/>
          <w:color w:val="000000" w:themeColor="text1"/>
          <w:u w:val="single"/>
          <w:lang w:val="it-IT"/>
        </w:rPr>
        <w:t xml:space="preserve"> Platform è domenica 24 maggio 2026 alle 23:59 CET</w:t>
      </w:r>
    </w:p>
    <w:p w14:paraId="2AAFBAE6" w14:textId="386010A4" w:rsidR="00CB5AF1" w:rsidRPr="001168CA" w:rsidRDefault="00A41D5E">
      <w:pPr>
        <w:pStyle w:val="NormalWeb"/>
        <w:rPr>
          <w:rFonts w:ascii="Redaction 20" w:hAnsi="Redaction 20" w:cs="Arial"/>
          <w:color w:val="000000" w:themeColor="text1"/>
          <w:lang w:val="it-IT"/>
        </w:rPr>
      </w:pPr>
      <w:r>
        <w:rPr>
          <w:rFonts w:ascii="Redaction 20" w:hAnsi="Redaction 20" w:cs="Arial"/>
          <w:noProof/>
          <w:color w:val="000000" w:themeColor="text1"/>
          <w:lang w:val="it-IT"/>
        </w:rPr>
      </w:r>
      <w:r w:rsidR="00A41D5E">
        <w:rPr>
          <w:rFonts w:ascii="Redaction 20" w:hAnsi="Redaction 20" w:cs="Arial"/>
          <w:noProof/>
          <w:color w:val="000000" w:themeColor="text1"/>
          <w:lang w:val="it-IT"/>
        </w:rPr>
        <w:pict w14:anchorId="586B33E6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32A1C8DF" w14:textId="77777777" w:rsidR="00CB5AF1" w:rsidRPr="001168CA" w:rsidRDefault="00000000">
      <w:pPr>
        <w:pStyle w:val="NormalWeb"/>
        <w:rPr>
          <w:rFonts w:ascii="Redaction 20" w:hAnsi="Redaction 20" w:cs="Arial"/>
          <w:color w:val="000000" w:themeColor="text1"/>
          <w:lang w:val="it-IT"/>
        </w:rPr>
      </w:pPr>
      <w:r w:rsidRPr="001168CA">
        <w:rPr>
          <w:rFonts w:ascii="Redaction 20" w:hAnsi="Redaction 20" w:cs="Arial"/>
          <w:b/>
          <w:bCs/>
          <w:color w:val="000000" w:themeColor="text1"/>
          <w:lang w:val="it-IT"/>
        </w:rPr>
        <w:t>Fase 2. Inviare la candidatura sulla piattaforma dedicata, compilando le seguenti domande:</w:t>
      </w:r>
    </w:p>
    <w:p w14:paraId="03A3D926" w14:textId="77777777" w:rsidR="00CB5AF1" w:rsidRPr="001168CA" w:rsidRDefault="00000000">
      <w:pPr>
        <w:pStyle w:val="NormalWeb"/>
        <w:numPr>
          <w:ilvl w:val="0"/>
          <w:numId w:val="35"/>
        </w:numPr>
        <w:rPr>
          <w:rFonts w:ascii="Redaction 20" w:hAnsi="Redaction 20" w:cs="Arial"/>
          <w:color w:val="000000" w:themeColor="text1"/>
          <w:lang w:val="it-IT"/>
        </w:rPr>
      </w:pPr>
      <w:r w:rsidRPr="001168CA">
        <w:rPr>
          <w:rFonts w:ascii="Redaction 20" w:hAnsi="Redaction 20" w:cs="Arial"/>
          <w:b/>
          <w:bCs/>
          <w:color w:val="000000" w:themeColor="text1"/>
          <w:lang w:val="it-IT"/>
        </w:rPr>
        <w:t xml:space="preserve">Contesto del vostro gruppo – </w:t>
      </w:r>
      <w:r w:rsidRPr="001168CA">
        <w:rPr>
          <w:rFonts w:ascii="Redaction 20" w:hAnsi="Redaction 20" w:cs="Arial"/>
          <w:i/>
          <w:iCs/>
          <w:color w:val="000000" w:themeColor="text1"/>
          <w:lang w:val="it-IT"/>
        </w:rPr>
        <w:t>queste domande ci aiutano a valutare la vostra idoneità al fondo</w:t>
      </w:r>
    </w:p>
    <w:p w14:paraId="3FCE3AE1" w14:textId="77777777" w:rsidR="00CB5AF1" w:rsidRPr="001168CA" w:rsidRDefault="00000000">
      <w:pPr>
        <w:pStyle w:val="NormalWeb"/>
        <w:numPr>
          <w:ilvl w:val="1"/>
          <w:numId w:val="35"/>
        </w:numPr>
        <w:rPr>
          <w:rFonts w:ascii="Redaction 20" w:hAnsi="Redaction 20" w:cs="Arial"/>
          <w:color w:val="000000" w:themeColor="text1"/>
          <w:lang w:val="it-IT"/>
        </w:rPr>
      </w:pPr>
      <w:r w:rsidRPr="001168CA">
        <w:rPr>
          <w:rFonts w:ascii="Redaction 20" w:hAnsi="Redaction 20" w:cs="Arial"/>
          <w:color w:val="000000" w:themeColor="text1"/>
          <w:lang w:val="it-IT"/>
        </w:rPr>
        <w:t xml:space="preserve">Quando e come è nato il gruppo? </w:t>
      </w:r>
    </w:p>
    <w:p w14:paraId="65B5ACCB" w14:textId="75EBA893" w:rsidR="00CB5AF1" w:rsidRPr="001168CA" w:rsidRDefault="00B70B17">
      <w:pPr>
        <w:pStyle w:val="NormalWeb"/>
        <w:numPr>
          <w:ilvl w:val="1"/>
          <w:numId w:val="35"/>
        </w:numPr>
        <w:rPr>
          <w:rFonts w:ascii="Redaction 20" w:hAnsi="Redaction 20" w:cs="Arial"/>
          <w:color w:val="000000" w:themeColor="text1"/>
          <w:lang w:val="it-IT"/>
        </w:rPr>
      </w:pPr>
      <w:r w:rsidRPr="001168CA">
        <w:rPr>
          <w:rFonts w:ascii="Redaction 20" w:hAnsi="Redaction 20" w:cs="Arial"/>
          <w:color w:val="000000" w:themeColor="text1"/>
          <w:lang w:val="it-IT"/>
        </w:rPr>
        <w:t>Qual è il vostro volume medio annuo di entrate? (media degli ultimi 2–3 anni)</w:t>
      </w:r>
    </w:p>
    <w:p w14:paraId="05B2C689" w14:textId="77777777" w:rsidR="00CB5AF1" w:rsidRPr="001168CA" w:rsidRDefault="00000000">
      <w:pPr>
        <w:pStyle w:val="NormalWeb"/>
        <w:numPr>
          <w:ilvl w:val="1"/>
          <w:numId w:val="35"/>
        </w:numPr>
        <w:rPr>
          <w:rFonts w:ascii="Redaction 20" w:hAnsi="Redaction 20" w:cs="Arial"/>
          <w:color w:val="000000" w:themeColor="text1"/>
          <w:lang w:val="it-IT"/>
        </w:rPr>
      </w:pPr>
      <w:r w:rsidRPr="001168CA">
        <w:rPr>
          <w:rFonts w:ascii="Redaction 20" w:hAnsi="Redaction 20" w:cs="Arial"/>
          <w:color w:val="000000" w:themeColor="text1"/>
          <w:lang w:val="it-IT"/>
        </w:rPr>
        <w:t>Quanti dipendenti retribuiti avete?</w:t>
      </w:r>
    </w:p>
    <w:p w14:paraId="367720A1" w14:textId="77777777" w:rsidR="00CB5AF1" w:rsidRPr="001168CA" w:rsidRDefault="00000000">
      <w:pPr>
        <w:pStyle w:val="NormalWeb"/>
        <w:numPr>
          <w:ilvl w:val="1"/>
          <w:numId w:val="35"/>
        </w:numPr>
        <w:rPr>
          <w:rFonts w:ascii="Redaction 20" w:hAnsi="Redaction 20" w:cs="Arial"/>
          <w:color w:val="000000" w:themeColor="text1"/>
          <w:lang w:val="it-IT"/>
        </w:rPr>
      </w:pPr>
      <w:r w:rsidRPr="001168CA">
        <w:rPr>
          <w:rFonts w:ascii="Redaction 20" w:hAnsi="Redaction 20" w:cs="Arial"/>
          <w:color w:val="000000" w:themeColor="text1"/>
          <w:lang w:val="it-IT"/>
        </w:rPr>
        <w:t xml:space="preserve">Qual è la missione e la visione del vostro gruppo? </w:t>
      </w:r>
    </w:p>
    <w:p w14:paraId="132B966F" w14:textId="6CAF14D9" w:rsidR="00CB5AF1" w:rsidRPr="001168CA" w:rsidRDefault="00000000">
      <w:pPr>
        <w:pStyle w:val="NormalWeb"/>
        <w:numPr>
          <w:ilvl w:val="1"/>
          <w:numId w:val="35"/>
        </w:numPr>
        <w:rPr>
          <w:rFonts w:ascii="Redaction 20" w:hAnsi="Redaction 20" w:cs="Arial"/>
          <w:color w:val="000000" w:themeColor="text1"/>
          <w:lang w:val="it-IT"/>
        </w:rPr>
      </w:pPr>
      <w:r w:rsidRPr="001168CA">
        <w:rPr>
          <w:rFonts w:ascii="Redaction 20" w:hAnsi="Redaction 20" w:cs="Arial"/>
          <w:color w:val="000000" w:themeColor="text1"/>
          <w:lang w:val="it-IT"/>
        </w:rPr>
        <w:t xml:space="preserve">In che modo le persone più colpite dalle questioni su cui lavorate sono rappresentate nella leadership, nel processo decisionale e </w:t>
      </w:r>
      <w:r w:rsidR="00B70B17" w:rsidRPr="001168CA">
        <w:rPr>
          <w:rFonts w:ascii="Redaction 20" w:hAnsi="Redaction 20" w:cs="Arial"/>
          <w:color w:val="000000" w:themeColor="text1"/>
          <w:lang w:val="it-IT"/>
        </w:rPr>
        <w:t xml:space="preserve">nell'implementazione </w:t>
      </w:r>
      <w:r w:rsidRPr="001168CA">
        <w:rPr>
          <w:rFonts w:ascii="Redaction 20" w:hAnsi="Redaction 20" w:cs="Arial"/>
          <w:color w:val="000000" w:themeColor="text1"/>
          <w:lang w:val="it-IT"/>
        </w:rPr>
        <w:t>del</w:t>
      </w:r>
      <w:r w:rsidR="00B70B17" w:rsidRPr="001168CA">
        <w:rPr>
          <w:rFonts w:ascii="Redaction 20" w:hAnsi="Redaction 20" w:cs="Arial"/>
          <w:color w:val="000000" w:themeColor="text1"/>
          <w:lang w:val="it-IT"/>
        </w:rPr>
        <w:t xml:space="preserve">le </w:t>
      </w:r>
      <w:r w:rsidR="00F24AEA" w:rsidRPr="001168CA">
        <w:rPr>
          <w:rFonts w:ascii="Redaction 20" w:hAnsi="Redaction 20" w:cs="Arial"/>
          <w:color w:val="000000" w:themeColor="text1"/>
          <w:lang w:val="it-IT"/>
        </w:rPr>
        <w:t>iniziative</w:t>
      </w:r>
      <w:r w:rsidR="00B70B17" w:rsidRPr="001168CA">
        <w:rPr>
          <w:rFonts w:ascii="Redaction 20" w:hAnsi="Redaction 20" w:cs="Arial"/>
          <w:color w:val="000000" w:themeColor="text1"/>
          <w:lang w:val="it-IT"/>
        </w:rPr>
        <w:t xml:space="preserve"> del</w:t>
      </w:r>
      <w:r w:rsidRPr="001168CA">
        <w:rPr>
          <w:rFonts w:ascii="Redaction 20" w:hAnsi="Redaction 20" w:cs="Arial"/>
          <w:color w:val="000000" w:themeColor="text1"/>
          <w:lang w:val="it-IT"/>
        </w:rPr>
        <w:t xml:space="preserve"> gruppo?</w:t>
      </w:r>
    </w:p>
    <w:p w14:paraId="0A36E0EB" w14:textId="77777777" w:rsidR="00CB5AF1" w:rsidRPr="001168CA" w:rsidRDefault="00000000">
      <w:pPr>
        <w:rPr>
          <w:rFonts w:ascii="Redaction 20" w:eastAsia="Verdana" w:hAnsi="Redaction 20" w:cs="Verdana"/>
          <w:color w:val="000000"/>
          <w:lang w:val="it-IT"/>
        </w:rPr>
      </w:pPr>
      <w:r w:rsidRPr="001168CA">
        <w:rPr>
          <w:rFonts w:ascii="Redaction 20" w:eastAsia="Verdana" w:hAnsi="Redaction 20" w:cs="Verdana"/>
          <w:color w:val="000000"/>
          <w:lang w:val="it-IT"/>
        </w:rPr>
        <w:br w:type="page" w:clear="all"/>
      </w:r>
    </w:p>
    <w:p w14:paraId="765F3A82" w14:textId="13BFB601" w:rsidR="00CB5AF1" w:rsidRPr="001168CA" w:rsidRDefault="00000000">
      <w:pPr>
        <w:pStyle w:val="NormalWeb"/>
        <w:numPr>
          <w:ilvl w:val="0"/>
          <w:numId w:val="35"/>
        </w:numPr>
        <w:rPr>
          <w:rFonts w:ascii="Redaction 20" w:hAnsi="Redaction 20" w:cs="Arial"/>
          <w:lang w:val="it-IT"/>
        </w:rPr>
      </w:pPr>
      <w:r w:rsidRPr="001168CA">
        <w:rPr>
          <w:rFonts w:ascii="Redaction 20" w:hAnsi="Redaction 20" w:cs="Arial"/>
          <w:b/>
          <w:bCs/>
          <w:lang w:val="it-IT"/>
        </w:rPr>
        <w:lastRenderedPageBreak/>
        <w:t xml:space="preserve">Il vostro lavoro – </w:t>
      </w:r>
      <w:r w:rsidR="00B70B17" w:rsidRPr="001168CA">
        <w:rPr>
          <w:rFonts w:ascii="Redaction 20" w:hAnsi="Redaction 20" w:cs="Arial"/>
          <w:i/>
          <w:iCs/>
          <w:lang w:val="it-IT"/>
        </w:rPr>
        <w:t>Queste domande sono finalizzate a comprendere come operate nell’ambito della giustizia digitale e dell’organizzazione e mobilitazione per la giustizia digitale, come è strutturato il vostro gruppo e come intendete impiegare il contributo</w:t>
      </w:r>
    </w:p>
    <w:p w14:paraId="3E5494B3" w14:textId="3CB610DE" w:rsidR="00CB5AF1" w:rsidRPr="001168CA" w:rsidRDefault="00B70B17">
      <w:pPr>
        <w:pStyle w:val="NormalWeb"/>
        <w:numPr>
          <w:ilvl w:val="1"/>
          <w:numId w:val="35"/>
        </w:numPr>
        <w:spacing w:after="120" w:afterAutospacing="0"/>
        <w:ind w:left="1434" w:hanging="357"/>
        <w:rPr>
          <w:rFonts w:ascii="Redaction 20" w:hAnsi="Redaction 20" w:cs="Arial"/>
          <w:lang w:val="it-IT"/>
        </w:rPr>
      </w:pPr>
      <w:r w:rsidRPr="001168CA">
        <w:rPr>
          <w:rFonts w:ascii="Redaction 20" w:hAnsi="Redaction 20" w:cs="Arial"/>
          <w:lang w:val="it-IT"/>
        </w:rPr>
        <w:t>Per quale iniziativa richiedete il finanziamento?</w:t>
      </w:r>
    </w:p>
    <w:p w14:paraId="4DD95A16" w14:textId="2FB1D995" w:rsidR="00CB5AF1" w:rsidRPr="001168CA" w:rsidRDefault="00000000">
      <w:pPr>
        <w:pStyle w:val="NormalWeb"/>
        <w:numPr>
          <w:ilvl w:val="1"/>
          <w:numId w:val="35"/>
        </w:numPr>
        <w:spacing w:after="120" w:afterAutospacing="0"/>
        <w:ind w:left="1434" w:hanging="357"/>
        <w:rPr>
          <w:rFonts w:ascii="Redaction 20" w:hAnsi="Redaction 20" w:cs="Arial"/>
          <w:lang w:val="it-IT"/>
        </w:rPr>
      </w:pPr>
      <w:r w:rsidRPr="001168CA">
        <w:rPr>
          <w:rFonts w:ascii="Redaction 20" w:hAnsi="Redaction 20" w:cs="Arial"/>
          <w:lang w:val="it-IT"/>
        </w:rPr>
        <w:t>Qual è l’ambito geografico del</w:t>
      </w:r>
      <w:r w:rsidR="00B70B17" w:rsidRPr="001168CA">
        <w:rPr>
          <w:rFonts w:ascii="Redaction 20" w:hAnsi="Redaction 20" w:cs="Arial"/>
          <w:lang w:val="it-IT"/>
        </w:rPr>
        <w:t>l’iniziativa</w:t>
      </w:r>
      <w:r w:rsidRPr="001168CA">
        <w:rPr>
          <w:rFonts w:ascii="Redaction 20" w:hAnsi="Redaction 20" w:cs="Arial"/>
          <w:lang w:val="it-IT"/>
        </w:rPr>
        <w:t>?</w:t>
      </w:r>
    </w:p>
    <w:p w14:paraId="2661EDA3" w14:textId="77777777" w:rsidR="00CB5AF1" w:rsidRPr="001168CA" w:rsidRDefault="00000000">
      <w:pPr>
        <w:pStyle w:val="NormalWeb"/>
        <w:numPr>
          <w:ilvl w:val="1"/>
          <w:numId w:val="35"/>
        </w:numPr>
        <w:spacing w:after="120" w:afterAutospacing="0"/>
        <w:ind w:left="1434" w:hanging="357"/>
        <w:rPr>
          <w:rFonts w:ascii="Redaction 20" w:hAnsi="Redaction 20" w:cs="Arial"/>
          <w:lang w:val="it-IT"/>
        </w:rPr>
      </w:pPr>
      <w:r w:rsidRPr="001168CA">
        <w:rPr>
          <w:rFonts w:ascii="Redaction 20" w:hAnsi="Redaction 20" w:cs="Arial"/>
          <w:lang w:val="it-IT"/>
        </w:rPr>
        <w:t>In che modo il vostro lavoro si collega alla questione della giustizia digitale?</w:t>
      </w:r>
    </w:p>
    <w:p w14:paraId="15E6526B" w14:textId="5720AE86" w:rsidR="00CB5AF1" w:rsidRPr="001168CA" w:rsidRDefault="00000000">
      <w:pPr>
        <w:pStyle w:val="NormalWeb"/>
        <w:numPr>
          <w:ilvl w:val="1"/>
          <w:numId w:val="35"/>
        </w:numPr>
        <w:spacing w:after="120" w:afterAutospacing="0"/>
        <w:ind w:left="1434" w:hanging="357"/>
        <w:rPr>
          <w:rFonts w:ascii="Redaction 20" w:hAnsi="Redaction 20" w:cs="Arial"/>
          <w:lang w:val="it-IT"/>
        </w:rPr>
      </w:pPr>
      <w:r w:rsidRPr="001168CA">
        <w:rPr>
          <w:rFonts w:ascii="Redaction 20" w:hAnsi="Redaction 20" w:cs="Arial"/>
          <w:lang w:val="it-IT"/>
        </w:rPr>
        <w:t xml:space="preserve">Perché </w:t>
      </w:r>
      <w:r w:rsidR="00B70B17" w:rsidRPr="001168CA">
        <w:rPr>
          <w:rFonts w:ascii="Redaction 20" w:hAnsi="Redaction 20" w:cs="Arial"/>
          <w:lang w:val="it-IT"/>
        </w:rPr>
        <w:t xml:space="preserve">volete </w:t>
      </w:r>
      <w:r w:rsidRPr="001168CA">
        <w:rPr>
          <w:rFonts w:ascii="Redaction 20" w:hAnsi="Redaction 20" w:cs="Arial"/>
          <w:lang w:val="it-IT"/>
        </w:rPr>
        <w:t xml:space="preserve">svolgere questo lavoro? Quali sono i </w:t>
      </w:r>
      <w:r w:rsidR="00B70B17" w:rsidRPr="001168CA">
        <w:rPr>
          <w:rFonts w:ascii="Redaction 20" w:hAnsi="Redaction 20" w:cs="Arial"/>
          <w:lang w:val="it-IT"/>
        </w:rPr>
        <w:t xml:space="preserve">vostri </w:t>
      </w:r>
      <w:r w:rsidRPr="001168CA">
        <w:rPr>
          <w:rFonts w:ascii="Redaction 20" w:hAnsi="Redaction 20" w:cs="Arial"/>
          <w:lang w:val="it-IT"/>
        </w:rPr>
        <w:t>obiettivi con questo lavoro?</w:t>
      </w:r>
    </w:p>
    <w:p w14:paraId="2823A2A7" w14:textId="1EBC9FD5" w:rsidR="004944E6" w:rsidRPr="001168CA" w:rsidRDefault="004944E6" w:rsidP="004944E6">
      <w:pPr>
        <w:pStyle w:val="NormalWeb"/>
        <w:numPr>
          <w:ilvl w:val="1"/>
          <w:numId w:val="35"/>
        </w:numPr>
        <w:spacing w:after="120" w:afterAutospacing="0"/>
        <w:ind w:left="1434" w:hanging="357"/>
        <w:rPr>
          <w:rFonts w:ascii="Redaction 20" w:hAnsi="Redaction 20" w:cs="Arial"/>
          <w:lang w:val="it-IT"/>
        </w:rPr>
      </w:pPr>
      <w:r w:rsidRPr="001168CA">
        <w:rPr>
          <w:rFonts w:ascii="Redaction 20" w:hAnsi="Redaction 20" w:cs="Arial"/>
          <w:lang w:val="it-IT"/>
        </w:rPr>
        <w:t>Chi realizzerà le attività? Indicate anche eventuali altri gruppi o collettivi coinvolti.</w:t>
      </w:r>
    </w:p>
    <w:p w14:paraId="270305C4" w14:textId="218BDB1E" w:rsidR="00CB5AF1" w:rsidRPr="001168CA" w:rsidRDefault="004944E6" w:rsidP="004944E6">
      <w:pPr>
        <w:pStyle w:val="NormalWeb"/>
        <w:numPr>
          <w:ilvl w:val="1"/>
          <w:numId w:val="35"/>
        </w:numPr>
        <w:spacing w:after="120" w:afterAutospacing="0"/>
        <w:ind w:left="1434" w:hanging="357"/>
        <w:rPr>
          <w:rFonts w:ascii="Redaction 20" w:hAnsi="Redaction 20" w:cs="Arial"/>
          <w:lang w:val="it-IT"/>
        </w:rPr>
      </w:pPr>
      <w:r w:rsidRPr="001168CA">
        <w:rPr>
          <w:rFonts w:ascii="Redaction 20" w:hAnsi="Redaction 20" w:cs="Arial"/>
          <w:lang w:val="it-IT"/>
        </w:rPr>
        <w:t>In che modo il vostro gruppo pratica la cura? Fornite esempi di come integrate cura, benessere, accessibilità o supporto alla comunità nelle vostre pratiche di organizzazione e mobilitazione, nei processi decisionali o nelle attività quotidiane</w:t>
      </w:r>
    </w:p>
    <w:p w14:paraId="4E251594" w14:textId="77777777" w:rsidR="00A7621A" w:rsidRPr="001168CA" w:rsidRDefault="00A7621A" w:rsidP="00A7621A">
      <w:pPr>
        <w:pStyle w:val="NormalWeb"/>
        <w:spacing w:after="120" w:afterAutospacing="0"/>
        <w:rPr>
          <w:rFonts w:ascii="Redaction 20" w:hAnsi="Redaction 20" w:cs="Arial"/>
          <w:lang w:val="it-IT"/>
        </w:rPr>
      </w:pPr>
    </w:p>
    <w:p w14:paraId="3A0106F9" w14:textId="7B2D2711" w:rsidR="00CB5AF1" w:rsidRPr="001168CA" w:rsidRDefault="00000000">
      <w:pPr>
        <w:pStyle w:val="Heading3"/>
        <w:numPr>
          <w:ilvl w:val="0"/>
          <w:numId w:val="35"/>
        </w:numPr>
        <w:rPr>
          <w:rFonts w:ascii="Redaction 20" w:hAnsi="Redaction 20" w:cs="Arial"/>
          <w:color w:val="000000" w:themeColor="text1"/>
          <w:sz w:val="24"/>
          <w:szCs w:val="24"/>
          <w:lang w:val="it-IT"/>
        </w:rPr>
      </w:pPr>
      <w:r w:rsidRPr="001168CA">
        <w:rPr>
          <w:rFonts w:ascii="Redaction 20" w:hAnsi="Redaction 20" w:cs="Arial"/>
          <w:b/>
          <w:bCs/>
          <w:i/>
          <w:iCs/>
          <w:color w:val="000000" w:themeColor="text1"/>
          <w:sz w:val="24"/>
          <w:szCs w:val="24"/>
          <w:lang w:val="it-IT"/>
        </w:rPr>
        <w:t xml:space="preserve"> </w:t>
      </w:r>
      <w:r w:rsidRPr="001168CA">
        <w:rPr>
          <w:rFonts w:ascii="Redaction 20" w:hAnsi="Redaction 20" w:cs="Arial"/>
          <w:b/>
          <w:bCs/>
          <w:color w:val="000000" w:themeColor="text1"/>
          <w:sz w:val="24"/>
          <w:szCs w:val="24"/>
          <w:lang w:val="it-IT"/>
        </w:rPr>
        <w:t xml:space="preserve">Il </w:t>
      </w:r>
      <w:r w:rsidR="004944E6" w:rsidRPr="001168CA">
        <w:rPr>
          <w:rFonts w:ascii="Redaction 20" w:hAnsi="Redaction 20" w:cs="Arial"/>
          <w:b/>
          <w:bCs/>
          <w:color w:val="000000" w:themeColor="text1"/>
          <w:sz w:val="24"/>
          <w:szCs w:val="24"/>
          <w:lang w:val="it-IT"/>
        </w:rPr>
        <w:t xml:space="preserve">vostro </w:t>
      </w:r>
      <w:r w:rsidRPr="001168CA">
        <w:rPr>
          <w:rFonts w:ascii="Redaction 20" w:hAnsi="Redaction 20" w:cs="Arial"/>
          <w:b/>
          <w:bCs/>
          <w:color w:val="000000" w:themeColor="text1"/>
          <w:sz w:val="24"/>
          <w:szCs w:val="24"/>
          <w:lang w:val="it-IT"/>
        </w:rPr>
        <w:t>budget</w:t>
      </w:r>
      <w:r w:rsidRPr="001168CA">
        <w:rPr>
          <w:rFonts w:ascii="Redaction 20" w:hAnsi="Redaction 20" w:cs="Arial"/>
          <w:color w:val="000000" w:themeColor="text1"/>
          <w:sz w:val="24"/>
          <w:szCs w:val="24"/>
          <w:lang w:val="it-IT"/>
        </w:rPr>
        <w:t xml:space="preserve"> – </w:t>
      </w:r>
      <w:r w:rsidRPr="001168CA">
        <w:rPr>
          <w:rFonts w:ascii="Redaction 20" w:hAnsi="Redaction 20" w:cs="Arial"/>
          <w:i/>
          <w:iCs/>
          <w:color w:val="000000" w:themeColor="text1"/>
          <w:sz w:val="24"/>
          <w:szCs w:val="24"/>
          <w:lang w:val="it-IT"/>
        </w:rPr>
        <w:t xml:space="preserve">questo ci aiuta a capire quali sono le </w:t>
      </w:r>
      <w:r w:rsidR="004944E6" w:rsidRPr="001168CA">
        <w:rPr>
          <w:rFonts w:ascii="Redaction 20" w:hAnsi="Redaction 20" w:cs="Arial"/>
          <w:i/>
          <w:iCs/>
          <w:color w:val="000000" w:themeColor="text1"/>
          <w:sz w:val="24"/>
          <w:szCs w:val="24"/>
          <w:lang w:val="it-IT"/>
        </w:rPr>
        <w:t xml:space="preserve">vostre </w:t>
      </w:r>
      <w:r w:rsidRPr="001168CA">
        <w:rPr>
          <w:rFonts w:ascii="Redaction 20" w:hAnsi="Redaction 20" w:cs="Arial"/>
          <w:i/>
          <w:iCs/>
          <w:color w:val="000000" w:themeColor="text1"/>
          <w:sz w:val="24"/>
          <w:szCs w:val="24"/>
          <w:lang w:val="it-IT"/>
        </w:rPr>
        <w:t>esigenze di finanziamento</w:t>
      </w:r>
      <w:r w:rsidR="004944E6" w:rsidRPr="001168CA">
        <w:rPr>
          <w:rFonts w:ascii="Redaction 20" w:hAnsi="Redaction 20" w:cs="Arial"/>
          <w:i/>
          <w:iCs/>
          <w:color w:val="000000" w:themeColor="text1"/>
          <w:sz w:val="24"/>
          <w:szCs w:val="24"/>
          <w:lang w:val="it-IT"/>
        </w:rPr>
        <w:t xml:space="preserve"> e supporto</w:t>
      </w:r>
    </w:p>
    <w:p w14:paraId="54753EF8" w14:textId="77777777" w:rsidR="00CB5AF1" w:rsidRPr="001168CA" w:rsidRDefault="00000000">
      <w:pPr>
        <w:pStyle w:val="Heading3"/>
        <w:ind w:left="720"/>
        <w:rPr>
          <w:rFonts w:ascii="Redaction 20" w:hAnsi="Redaction 20" w:cs="Arial"/>
          <w:b/>
          <w:bCs/>
          <w:color w:val="000000" w:themeColor="text1"/>
          <w:sz w:val="24"/>
          <w:szCs w:val="24"/>
          <w:lang w:val="it-IT"/>
        </w:rPr>
      </w:pPr>
      <w:r w:rsidRPr="001168CA">
        <w:rPr>
          <w:rFonts w:ascii="Redaction 20" w:hAnsi="Redaction 20" w:cs="Arial"/>
          <w:b/>
          <w:bCs/>
          <w:color w:val="000000" w:themeColor="text1"/>
          <w:sz w:val="24"/>
          <w:szCs w:val="24"/>
          <w:lang w:val="it-IT"/>
        </w:rPr>
        <w:t>Linee guida:</w:t>
      </w:r>
    </w:p>
    <w:p w14:paraId="30FD98FF" w14:textId="656E62E6" w:rsidR="00CB5AF1" w:rsidRPr="001168CA" w:rsidRDefault="00000000">
      <w:pPr>
        <w:pStyle w:val="Heading3"/>
        <w:numPr>
          <w:ilvl w:val="0"/>
          <w:numId w:val="36"/>
        </w:numPr>
        <w:rPr>
          <w:rFonts w:ascii="Redaction 20" w:hAnsi="Redaction 20" w:cs="Arial"/>
          <w:color w:val="000000" w:themeColor="text1"/>
          <w:sz w:val="24"/>
          <w:szCs w:val="24"/>
          <w:lang w:val="it-IT"/>
        </w:rPr>
      </w:pPr>
      <w:r w:rsidRPr="001168CA">
        <w:rPr>
          <w:rFonts w:ascii="Redaction 20" w:hAnsi="Redaction 20" w:cs="Arial"/>
          <w:color w:val="000000" w:themeColor="text1"/>
          <w:sz w:val="24"/>
          <w:szCs w:val="24"/>
          <w:lang w:val="it-IT"/>
        </w:rPr>
        <w:t>Forni</w:t>
      </w:r>
      <w:r w:rsidR="004944E6" w:rsidRPr="001168CA">
        <w:rPr>
          <w:rFonts w:ascii="Redaction 20" w:hAnsi="Redaction 20" w:cs="Arial"/>
          <w:color w:val="000000" w:themeColor="text1"/>
          <w:sz w:val="24"/>
          <w:szCs w:val="24"/>
          <w:lang w:val="it-IT"/>
        </w:rPr>
        <w:t>te</w:t>
      </w:r>
      <w:r w:rsidRPr="001168CA">
        <w:rPr>
          <w:rFonts w:ascii="Redaction 20" w:hAnsi="Redaction 20" w:cs="Arial"/>
          <w:color w:val="000000" w:themeColor="text1"/>
          <w:sz w:val="24"/>
          <w:szCs w:val="24"/>
          <w:lang w:val="it-IT"/>
        </w:rPr>
        <w:t xml:space="preserve"> un breve budget per indicare quali costi vorrest</w:t>
      </w:r>
      <w:r w:rsidR="004944E6" w:rsidRPr="001168CA">
        <w:rPr>
          <w:rFonts w:ascii="Redaction 20" w:hAnsi="Redaction 20" w:cs="Arial"/>
          <w:color w:val="000000" w:themeColor="text1"/>
          <w:sz w:val="24"/>
          <w:szCs w:val="24"/>
          <w:lang w:val="it-IT"/>
        </w:rPr>
        <w:t>e</w:t>
      </w:r>
      <w:r w:rsidRPr="001168CA">
        <w:rPr>
          <w:rFonts w:ascii="Redaction 20" w:hAnsi="Redaction 20" w:cs="Arial"/>
          <w:color w:val="000000" w:themeColor="text1"/>
          <w:sz w:val="24"/>
          <w:szCs w:val="24"/>
          <w:lang w:val="it-IT"/>
        </w:rPr>
        <w:t xml:space="preserve"> fossero coperti. </w:t>
      </w:r>
    </w:p>
    <w:p w14:paraId="0BE32D81" w14:textId="77777777" w:rsidR="00CB5AF1" w:rsidRPr="001168CA" w:rsidRDefault="00000000">
      <w:pPr>
        <w:pStyle w:val="Heading3"/>
        <w:numPr>
          <w:ilvl w:val="0"/>
          <w:numId w:val="36"/>
        </w:numPr>
        <w:rPr>
          <w:rFonts w:ascii="Redaction 20" w:hAnsi="Redaction 20" w:cs="Arial"/>
          <w:color w:val="000000" w:themeColor="text1"/>
          <w:sz w:val="24"/>
          <w:szCs w:val="24"/>
          <w:lang w:val="it-IT"/>
        </w:rPr>
      </w:pPr>
      <w:r w:rsidRPr="001168CA">
        <w:rPr>
          <w:rFonts w:ascii="Redaction 20" w:hAnsi="Redaction 20" w:cs="Arial"/>
          <w:color w:val="000000" w:themeColor="text1"/>
          <w:sz w:val="24"/>
          <w:szCs w:val="24"/>
          <w:lang w:val="it-IT"/>
        </w:rPr>
        <w:t>Non è necessario fornire un budget molto dettagliato o suddiviso per voci.</w:t>
      </w:r>
    </w:p>
    <w:p w14:paraId="2555708D" w14:textId="4279A64D" w:rsidR="00CB5AF1" w:rsidRPr="001168CA" w:rsidRDefault="004944E6">
      <w:pPr>
        <w:pStyle w:val="Heading3"/>
        <w:numPr>
          <w:ilvl w:val="0"/>
          <w:numId w:val="36"/>
        </w:numPr>
        <w:rPr>
          <w:rFonts w:ascii="Redaction 20" w:hAnsi="Redaction 20" w:cs="Arial"/>
          <w:color w:val="000000" w:themeColor="text1"/>
          <w:sz w:val="24"/>
          <w:szCs w:val="24"/>
          <w:lang w:val="it-IT"/>
        </w:rPr>
      </w:pPr>
      <w:r w:rsidRPr="001168CA">
        <w:rPr>
          <w:rFonts w:ascii="Redaction 20" w:hAnsi="Redaction 20" w:cs="Arial"/>
          <w:color w:val="000000" w:themeColor="text1"/>
          <w:sz w:val="24"/>
          <w:szCs w:val="24"/>
          <w:lang w:val="it-IT"/>
        </w:rPr>
        <w:t>Potete includere i costi organizzativi, compresi gli stipendi del personale e i costi operativi.</w:t>
      </w:r>
    </w:p>
    <w:p w14:paraId="59CB9E06" w14:textId="77777777" w:rsidR="00CB5AF1" w:rsidRPr="001168CA" w:rsidRDefault="00000000">
      <w:pPr>
        <w:pStyle w:val="Heading3"/>
        <w:numPr>
          <w:ilvl w:val="0"/>
          <w:numId w:val="36"/>
        </w:numPr>
        <w:rPr>
          <w:rFonts w:ascii="Redaction 20" w:hAnsi="Redaction 20" w:cs="Arial"/>
          <w:color w:val="000000" w:themeColor="text1"/>
          <w:sz w:val="24"/>
          <w:szCs w:val="24"/>
          <w:lang w:val="it-IT"/>
        </w:rPr>
      </w:pPr>
      <w:r w:rsidRPr="001168CA">
        <w:rPr>
          <w:rFonts w:ascii="Redaction 20" w:hAnsi="Redaction 20" w:cs="Arial"/>
          <w:color w:val="000000" w:themeColor="text1"/>
          <w:sz w:val="24"/>
          <w:szCs w:val="24"/>
          <w:lang w:val="it-IT"/>
        </w:rPr>
        <w:t>Sono incoraggiati i costi relativi alla cura, al benessere e all'accessibilità.</w:t>
      </w:r>
    </w:p>
    <w:p w14:paraId="737A2CFC" w14:textId="6D97610D" w:rsidR="00CB5AF1" w:rsidRPr="001168CA" w:rsidRDefault="00000000">
      <w:pPr>
        <w:pStyle w:val="Heading3"/>
        <w:numPr>
          <w:ilvl w:val="0"/>
          <w:numId w:val="36"/>
        </w:numPr>
        <w:rPr>
          <w:rFonts w:ascii="Redaction 20" w:hAnsi="Redaction 20" w:cs="Arial"/>
          <w:color w:val="000000" w:themeColor="text1"/>
          <w:sz w:val="24"/>
          <w:szCs w:val="24"/>
          <w:lang w:val="it-IT"/>
        </w:rPr>
      </w:pPr>
      <w:r w:rsidRPr="001168CA">
        <w:rPr>
          <w:rFonts w:ascii="Redaction 20" w:hAnsi="Redaction 20" w:cs="Arial"/>
          <w:color w:val="000000" w:themeColor="text1"/>
          <w:sz w:val="24"/>
          <w:szCs w:val="24"/>
          <w:lang w:val="it-IT"/>
        </w:rPr>
        <w:t xml:space="preserve">Se siete un collettivo gestito da volontari, potete comunque </w:t>
      </w:r>
      <w:r w:rsidR="004944E6" w:rsidRPr="001168CA">
        <w:rPr>
          <w:rFonts w:ascii="Redaction 20" w:hAnsi="Redaction 20" w:cs="Arial"/>
          <w:color w:val="000000" w:themeColor="text1"/>
          <w:sz w:val="24"/>
          <w:szCs w:val="24"/>
          <w:lang w:val="it-IT"/>
        </w:rPr>
        <w:t>prevedere</w:t>
      </w:r>
      <w:r w:rsidRPr="001168CA">
        <w:rPr>
          <w:rFonts w:ascii="Redaction 20" w:hAnsi="Redaction 20" w:cs="Arial"/>
          <w:color w:val="000000" w:themeColor="text1"/>
          <w:sz w:val="24"/>
          <w:szCs w:val="24"/>
          <w:lang w:val="it-IT"/>
        </w:rPr>
        <w:t xml:space="preserve"> compensi</w:t>
      </w:r>
      <w:r w:rsidR="004944E6" w:rsidRPr="001168CA">
        <w:rPr>
          <w:rFonts w:ascii="Redaction 20" w:hAnsi="Redaction 20" w:cs="Arial"/>
          <w:color w:val="000000" w:themeColor="text1"/>
          <w:sz w:val="24"/>
          <w:szCs w:val="24"/>
          <w:lang w:val="it-IT"/>
        </w:rPr>
        <w:t xml:space="preserve"> o rimborsi</w:t>
      </w:r>
      <w:r w:rsidRPr="001168CA">
        <w:rPr>
          <w:rFonts w:ascii="Redaction 20" w:hAnsi="Redaction 20" w:cs="Arial"/>
          <w:color w:val="000000" w:themeColor="text1"/>
          <w:sz w:val="24"/>
          <w:szCs w:val="24"/>
          <w:lang w:val="it-IT"/>
        </w:rPr>
        <w:t xml:space="preserve"> per il tempo dedicato. </w:t>
      </w:r>
    </w:p>
    <w:p w14:paraId="311CB376" w14:textId="77777777" w:rsidR="00CB5AF1" w:rsidRPr="001168CA" w:rsidRDefault="00000000">
      <w:pPr>
        <w:pStyle w:val="Heading3"/>
        <w:numPr>
          <w:ilvl w:val="0"/>
          <w:numId w:val="36"/>
        </w:numPr>
        <w:rPr>
          <w:rFonts w:ascii="Redaction 20" w:hAnsi="Redaction 20" w:cs="Arial"/>
          <w:color w:val="000000" w:themeColor="text1"/>
          <w:sz w:val="24"/>
          <w:szCs w:val="24"/>
          <w:lang w:val="it-IT"/>
        </w:rPr>
      </w:pPr>
      <w:r w:rsidRPr="001168CA">
        <w:rPr>
          <w:rFonts w:ascii="Redaction 20" w:hAnsi="Redaction 20" w:cs="Arial"/>
          <w:color w:val="000000" w:themeColor="text1"/>
          <w:sz w:val="24"/>
          <w:szCs w:val="24"/>
          <w:lang w:val="it-IT"/>
        </w:rPr>
        <w:t>Adattate le categorie in modo che riflettano le vostre pratiche organizzative.</w:t>
      </w:r>
    </w:p>
    <w:p w14:paraId="351D8FB5" w14:textId="77777777" w:rsidR="00CB5AF1" w:rsidRPr="001168CA" w:rsidRDefault="00000000">
      <w:pPr>
        <w:rPr>
          <w:rFonts w:ascii="Redaction 20" w:eastAsia="Verdana" w:hAnsi="Redaction 20" w:cs="Verdana"/>
          <w:b/>
          <w:color w:val="000000"/>
          <w:lang w:val="it-IT"/>
        </w:rPr>
      </w:pPr>
      <w:r w:rsidRPr="001168CA">
        <w:rPr>
          <w:rFonts w:ascii="Redaction 20" w:eastAsia="Verdana" w:hAnsi="Redaction 20" w:cs="Verdana"/>
          <w:b/>
          <w:color w:val="000000"/>
          <w:lang w:val="it-IT"/>
        </w:rPr>
        <w:br w:type="page" w:clear="all"/>
      </w:r>
    </w:p>
    <w:p w14:paraId="4A1EE46D" w14:textId="6373176C" w:rsidR="00CB5AF1" w:rsidRPr="001168CA" w:rsidRDefault="00000000">
      <w:pPr>
        <w:pStyle w:val="NormalWeb"/>
        <w:rPr>
          <w:rFonts w:ascii="Redaction 20" w:hAnsi="Redaction 20" w:cs="Arial"/>
          <w:lang w:val="it-IT"/>
        </w:rPr>
      </w:pPr>
      <w:r w:rsidRPr="001168CA">
        <w:rPr>
          <w:rFonts w:ascii="Redaction 20" w:hAnsi="Redaction 20" w:cs="Arial"/>
          <w:b/>
          <w:bCs/>
          <w:lang w:val="it-IT"/>
        </w:rPr>
        <w:lastRenderedPageBreak/>
        <w:t xml:space="preserve">Modello di </w:t>
      </w:r>
      <w:r w:rsidR="005E4032" w:rsidRPr="001168CA">
        <w:rPr>
          <w:rFonts w:ascii="Redaction 20" w:hAnsi="Redaction 20" w:cs="Arial"/>
          <w:b/>
          <w:bCs/>
          <w:lang w:val="it-IT"/>
        </w:rPr>
        <w:t>budget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8"/>
        <w:gridCol w:w="9399"/>
        <w:gridCol w:w="1567"/>
      </w:tblGrid>
      <w:tr w:rsidR="00CB5AF1" w:rsidRPr="001168CA" w14:paraId="6148EB92" w14:textId="77777777">
        <w:tc>
          <w:tcPr>
            <w:tcW w:w="350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2E02FD" w14:textId="77777777" w:rsidR="00CB5AF1" w:rsidRPr="001168CA" w:rsidRDefault="00000000">
            <w:pPr>
              <w:rPr>
                <w:rFonts w:ascii="Redaction 20" w:hAnsi="Redaction 20" w:cs="Arial"/>
                <w:lang w:val="it-IT"/>
              </w:rPr>
            </w:pPr>
            <w:r w:rsidRPr="001168CA">
              <w:rPr>
                <w:rFonts w:ascii="Redaction 20" w:hAnsi="Redaction 20" w:cs="Arial"/>
                <w:b/>
                <w:bCs/>
                <w:lang w:val="it-IT"/>
              </w:rPr>
              <w:t>Voce di bilancio</w:t>
            </w:r>
          </w:p>
        </w:tc>
        <w:tc>
          <w:tcPr>
            <w:tcW w:w="939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357222" w14:textId="77777777" w:rsidR="00CB5AF1" w:rsidRPr="001168CA" w:rsidRDefault="00000000">
            <w:pPr>
              <w:jc w:val="center"/>
              <w:rPr>
                <w:rFonts w:ascii="Redaction 20" w:hAnsi="Redaction 20" w:cs="Arial"/>
                <w:lang w:val="it-IT"/>
              </w:rPr>
            </w:pPr>
            <w:r w:rsidRPr="001168CA">
              <w:rPr>
                <w:rFonts w:ascii="Redaction 20" w:hAnsi="Redaction 20" w:cs="Arial"/>
                <w:b/>
                <w:bCs/>
                <w:lang w:val="it-IT"/>
              </w:rPr>
              <w:t>Descrizione</w:t>
            </w:r>
          </w:p>
        </w:tc>
        <w:tc>
          <w:tcPr>
            <w:tcW w:w="1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687478" w14:textId="77777777" w:rsidR="00CB5AF1" w:rsidRPr="001168CA" w:rsidRDefault="00000000">
            <w:pPr>
              <w:pStyle w:val="NormalWeb"/>
              <w:rPr>
                <w:rFonts w:ascii="Redaction 20" w:hAnsi="Redaction 20" w:cs="Arial"/>
                <w:lang w:val="it-IT"/>
              </w:rPr>
            </w:pPr>
            <w:r w:rsidRPr="001168CA">
              <w:rPr>
                <w:rFonts w:ascii="Redaction 20" w:hAnsi="Redaction 20" w:cs="Arial"/>
                <w:b/>
                <w:bCs/>
                <w:lang w:val="it-IT"/>
              </w:rPr>
              <w:t>Importo (EUR)</w:t>
            </w:r>
          </w:p>
        </w:tc>
      </w:tr>
      <w:tr w:rsidR="00CB5AF1" w:rsidRPr="001168CA" w14:paraId="6C67F80D" w14:textId="77777777">
        <w:tc>
          <w:tcPr>
            <w:tcW w:w="350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8220EC" w14:textId="77777777" w:rsidR="00CB5AF1" w:rsidRPr="001168CA" w:rsidRDefault="00000000">
            <w:pPr>
              <w:rPr>
                <w:rFonts w:ascii="Redaction 20" w:hAnsi="Redaction 20" w:cs="Arial"/>
                <w:lang w:val="it-IT"/>
              </w:rPr>
            </w:pPr>
            <w:r w:rsidRPr="001168CA">
              <w:rPr>
                <w:rFonts w:ascii="Redaction 20" w:hAnsi="Redaction 20" w:cs="Arial"/>
                <w:b/>
                <w:bCs/>
                <w:lang w:val="it-IT"/>
              </w:rPr>
              <w:t>Costi del personale</w:t>
            </w:r>
          </w:p>
        </w:tc>
        <w:tc>
          <w:tcPr>
            <w:tcW w:w="939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35D241" w14:textId="7C88E4B5" w:rsidR="00CB5AF1" w:rsidRPr="001168CA" w:rsidRDefault="00000000">
            <w:pPr>
              <w:rPr>
                <w:rFonts w:ascii="Redaction 20" w:hAnsi="Redaction 20" w:cs="Arial"/>
                <w:lang w:val="it-IT"/>
              </w:rPr>
            </w:pPr>
            <w:r w:rsidRPr="001168CA">
              <w:rPr>
                <w:rFonts w:ascii="Redaction 20" w:hAnsi="Redaction 20" w:cs="Arial"/>
                <w:lang w:val="it-IT"/>
              </w:rPr>
              <w:t xml:space="preserve">Stipendi, </w:t>
            </w:r>
            <w:r w:rsidR="001907F2" w:rsidRPr="001168CA">
              <w:rPr>
                <w:rFonts w:ascii="Redaction 20" w:hAnsi="Redaction 20" w:cs="Arial"/>
                <w:lang w:val="it-IT"/>
              </w:rPr>
              <w:t>rimborsi/compensi</w:t>
            </w:r>
            <w:r w:rsidRPr="001168CA">
              <w:rPr>
                <w:rFonts w:ascii="Redaction 20" w:hAnsi="Redaction 20" w:cs="Arial"/>
                <w:lang w:val="it-IT"/>
              </w:rPr>
              <w:t xml:space="preserve">, tempo dedicato al coordinamento, responsabili di progetto, </w:t>
            </w:r>
            <w:r w:rsidR="001907F2" w:rsidRPr="001168CA">
              <w:rPr>
                <w:rFonts w:ascii="Redaction 20" w:hAnsi="Redaction 20" w:cs="Arial"/>
                <w:lang w:val="it-IT"/>
              </w:rPr>
              <w:t xml:space="preserve">community </w:t>
            </w:r>
            <w:proofErr w:type="spellStart"/>
            <w:r w:rsidR="001907F2" w:rsidRPr="001168CA">
              <w:rPr>
                <w:rFonts w:ascii="Redaction 20" w:hAnsi="Redaction 20" w:cs="Arial"/>
                <w:lang w:val="it-IT"/>
              </w:rPr>
              <w:t>organisers</w:t>
            </w:r>
            <w:proofErr w:type="spellEnd"/>
          </w:p>
        </w:tc>
        <w:tc>
          <w:tcPr>
            <w:tcW w:w="1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CFDD42" w14:textId="77777777" w:rsidR="00CB5AF1" w:rsidRPr="001168CA" w:rsidRDefault="00CB5AF1">
            <w:pPr>
              <w:rPr>
                <w:rFonts w:ascii="Redaction 20" w:hAnsi="Redaction 20" w:cs="Arial"/>
                <w:lang w:val="it-IT"/>
              </w:rPr>
            </w:pPr>
          </w:p>
        </w:tc>
      </w:tr>
      <w:tr w:rsidR="00CB5AF1" w:rsidRPr="001168CA" w14:paraId="2B238466" w14:textId="77777777">
        <w:tc>
          <w:tcPr>
            <w:tcW w:w="350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A40B13" w14:textId="77777777" w:rsidR="00CB5AF1" w:rsidRPr="001168CA" w:rsidRDefault="00000000">
            <w:pPr>
              <w:rPr>
                <w:rFonts w:ascii="Redaction 20" w:hAnsi="Redaction 20" w:cs="Arial"/>
                <w:lang w:val="it-IT"/>
              </w:rPr>
            </w:pPr>
            <w:r w:rsidRPr="001168CA">
              <w:rPr>
                <w:rFonts w:ascii="Redaction 20" w:hAnsi="Redaction 20" w:cs="Arial"/>
                <w:b/>
                <w:bCs/>
                <w:lang w:val="it-IT"/>
              </w:rPr>
              <w:t>Attività del progetto</w:t>
            </w:r>
          </w:p>
        </w:tc>
        <w:tc>
          <w:tcPr>
            <w:tcW w:w="939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49B797" w14:textId="77777777" w:rsidR="00CB5AF1" w:rsidRPr="001168CA" w:rsidRDefault="00000000">
            <w:pPr>
              <w:rPr>
                <w:rFonts w:ascii="Redaction 20" w:hAnsi="Redaction 20" w:cs="Arial"/>
                <w:lang w:val="it-IT"/>
              </w:rPr>
            </w:pPr>
            <w:r w:rsidRPr="001168CA">
              <w:rPr>
                <w:rFonts w:ascii="Redaction 20" w:hAnsi="Redaction 20" w:cs="Arial"/>
                <w:lang w:val="it-IT"/>
              </w:rPr>
              <w:t>Workshop, riunioni, eventi comunitari, sessioni di formazione politica, attività di ricerca</w:t>
            </w:r>
          </w:p>
        </w:tc>
        <w:tc>
          <w:tcPr>
            <w:tcW w:w="1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4CDAF" w14:textId="77777777" w:rsidR="00CB5AF1" w:rsidRPr="001168CA" w:rsidRDefault="00CB5AF1">
            <w:pPr>
              <w:rPr>
                <w:rFonts w:ascii="Redaction 20" w:hAnsi="Redaction 20" w:cs="Arial"/>
                <w:lang w:val="it-IT"/>
              </w:rPr>
            </w:pPr>
          </w:p>
        </w:tc>
      </w:tr>
      <w:tr w:rsidR="00CB5AF1" w:rsidRPr="001168CA" w14:paraId="12DE92C2" w14:textId="77777777">
        <w:tc>
          <w:tcPr>
            <w:tcW w:w="350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9AFE05" w14:textId="5E53B099" w:rsidR="00CB5AF1" w:rsidRPr="001168CA" w:rsidRDefault="00000000">
            <w:pPr>
              <w:rPr>
                <w:rFonts w:ascii="Redaction 20" w:hAnsi="Redaction 20" w:cs="Arial"/>
                <w:lang w:val="it-IT"/>
              </w:rPr>
            </w:pPr>
            <w:r w:rsidRPr="001168CA">
              <w:rPr>
                <w:rFonts w:ascii="Redaction 20" w:hAnsi="Redaction 20" w:cs="Arial"/>
                <w:b/>
                <w:bCs/>
                <w:lang w:val="it-IT"/>
              </w:rPr>
              <w:t xml:space="preserve">Costi </w:t>
            </w:r>
            <w:r w:rsidR="001907F2" w:rsidRPr="001168CA">
              <w:rPr>
                <w:rFonts w:ascii="Redaction 20" w:hAnsi="Redaction 20" w:cs="Arial"/>
                <w:b/>
                <w:bCs/>
                <w:lang w:val="it-IT"/>
              </w:rPr>
              <w:t>legati alla cura e a</w:t>
            </w:r>
            <w:r w:rsidRPr="001168CA">
              <w:rPr>
                <w:rFonts w:ascii="Redaction 20" w:hAnsi="Redaction 20" w:cs="Arial"/>
                <w:b/>
                <w:bCs/>
                <w:lang w:val="it-IT"/>
              </w:rPr>
              <w:t>l benessere</w:t>
            </w:r>
          </w:p>
        </w:tc>
        <w:tc>
          <w:tcPr>
            <w:tcW w:w="939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0FCBCD" w14:textId="1BF3AD33" w:rsidR="00CB5AF1" w:rsidRPr="001168CA" w:rsidRDefault="00000000">
            <w:pPr>
              <w:rPr>
                <w:rFonts w:ascii="Redaction 20" w:hAnsi="Redaction 20" w:cs="Arial"/>
                <w:lang w:val="it-IT"/>
              </w:rPr>
            </w:pPr>
            <w:r w:rsidRPr="001168CA">
              <w:rPr>
                <w:rFonts w:ascii="Redaction 20" w:hAnsi="Redaction 20" w:cs="Arial"/>
                <w:lang w:val="it-IT"/>
              </w:rPr>
              <w:t xml:space="preserve">Assistenza all’infanzia, </w:t>
            </w:r>
            <w:r w:rsidR="001907F2" w:rsidRPr="001168CA">
              <w:rPr>
                <w:rFonts w:ascii="Redaction 20" w:hAnsi="Redaction 20" w:cs="Arial"/>
                <w:lang w:val="it-IT"/>
              </w:rPr>
              <w:t>cibo</w:t>
            </w:r>
            <w:r w:rsidRPr="001168CA">
              <w:rPr>
                <w:rFonts w:ascii="Redaction 20" w:hAnsi="Redaction 20" w:cs="Arial"/>
                <w:lang w:val="it-IT"/>
              </w:rPr>
              <w:t xml:space="preserve">, spazi di riposo, </w:t>
            </w:r>
            <w:r w:rsidR="001907F2" w:rsidRPr="001168CA">
              <w:rPr>
                <w:rFonts w:ascii="Redaction 20" w:hAnsi="Redaction 20" w:cs="Arial"/>
                <w:lang w:val="it-IT"/>
              </w:rPr>
              <w:t xml:space="preserve">supporto </w:t>
            </w:r>
            <w:r w:rsidRPr="001168CA">
              <w:rPr>
                <w:rFonts w:ascii="Redaction 20" w:hAnsi="Redaction 20" w:cs="Arial"/>
                <w:lang w:val="it-IT"/>
              </w:rPr>
              <w:t xml:space="preserve">al benessere, pratiche di </w:t>
            </w:r>
            <w:r w:rsidR="001907F2" w:rsidRPr="001168CA">
              <w:rPr>
                <w:rFonts w:ascii="Redaction 20" w:hAnsi="Redaction 20" w:cs="Arial"/>
                <w:lang w:val="it-IT"/>
              </w:rPr>
              <w:t xml:space="preserve">cura </w:t>
            </w:r>
            <w:r w:rsidRPr="001168CA">
              <w:rPr>
                <w:rFonts w:ascii="Redaction 20" w:hAnsi="Redaction 20" w:cs="Arial"/>
                <w:lang w:val="it-IT"/>
              </w:rPr>
              <w:t>comunitaria</w:t>
            </w:r>
            <w:r w:rsidR="001907F2" w:rsidRPr="001168CA">
              <w:rPr>
                <w:rFonts w:ascii="Redaction 20" w:hAnsi="Redaction 20" w:cs="Arial"/>
                <w:lang w:val="it-IT"/>
              </w:rPr>
              <w:t>/collettiva</w:t>
            </w:r>
          </w:p>
        </w:tc>
        <w:tc>
          <w:tcPr>
            <w:tcW w:w="1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A43F9" w14:textId="77777777" w:rsidR="00CB5AF1" w:rsidRPr="001168CA" w:rsidRDefault="00CB5AF1">
            <w:pPr>
              <w:rPr>
                <w:rFonts w:ascii="Redaction 20" w:hAnsi="Redaction 20" w:cs="Arial"/>
                <w:lang w:val="it-IT"/>
              </w:rPr>
            </w:pPr>
          </w:p>
        </w:tc>
      </w:tr>
      <w:tr w:rsidR="00CB5AF1" w:rsidRPr="001168CA" w14:paraId="05E576B9" w14:textId="77777777">
        <w:tc>
          <w:tcPr>
            <w:tcW w:w="350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B0D425" w14:textId="77777777" w:rsidR="00CB5AF1" w:rsidRPr="001168CA" w:rsidRDefault="00000000">
            <w:pPr>
              <w:rPr>
                <w:rFonts w:ascii="Redaction 20" w:hAnsi="Redaction 20" w:cs="Arial"/>
                <w:lang w:val="it-IT"/>
              </w:rPr>
            </w:pPr>
            <w:r w:rsidRPr="001168CA">
              <w:rPr>
                <w:rFonts w:ascii="Redaction 20" w:hAnsi="Redaction 20" w:cs="Arial"/>
                <w:b/>
                <w:bCs/>
                <w:lang w:val="it-IT"/>
              </w:rPr>
              <w:t>Costi per l'accessibilità</w:t>
            </w:r>
          </w:p>
        </w:tc>
        <w:tc>
          <w:tcPr>
            <w:tcW w:w="939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C78E12" w14:textId="77777777" w:rsidR="00CB5AF1" w:rsidRPr="001168CA" w:rsidRDefault="00000000">
            <w:pPr>
              <w:rPr>
                <w:rFonts w:ascii="Redaction 20" w:hAnsi="Redaction 20" w:cs="Arial"/>
                <w:lang w:val="it-IT"/>
              </w:rPr>
            </w:pPr>
            <w:r w:rsidRPr="001168CA">
              <w:rPr>
                <w:rFonts w:ascii="Redaction 20" w:hAnsi="Redaction 20" w:cs="Arial"/>
                <w:lang w:val="it-IT"/>
              </w:rPr>
              <w:t>Interpretariato, traduzione, sottotitolazione, operatori di supporto all’accessibilità, materiali accessibili, sostegno per gli spostamenti</w:t>
            </w:r>
          </w:p>
        </w:tc>
        <w:tc>
          <w:tcPr>
            <w:tcW w:w="1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A22155" w14:textId="77777777" w:rsidR="00CB5AF1" w:rsidRPr="001168CA" w:rsidRDefault="00CB5AF1">
            <w:pPr>
              <w:rPr>
                <w:rFonts w:ascii="Redaction 20" w:hAnsi="Redaction 20" w:cs="Arial"/>
                <w:lang w:val="it-IT"/>
              </w:rPr>
            </w:pPr>
          </w:p>
        </w:tc>
      </w:tr>
      <w:tr w:rsidR="00CB5AF1" w:rsidRPr="001168CA" w14:paraId="5D0B5C1D" w14:textId="77777777">
        <w:tc>
          <w:tcPr>
            <w:tcW w:w="350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085D90" w14:textId="77777777" w:rsidR="00CB5AF1" w:rsidRPr="001168CA" w:rsidRDefault="00000000">
            <w:pPr>
              <w:rPr>
                <w:rFonts w:ascii="Redaction 20" w:hAnsi="Redaction 20" w:cs="Arial"/>
                <w:lang w:val="it-IT"/>
              </w:rPr>
            </w:pPr>
            <w:r w:rsidRPr="001168CA">
              <w:rPr>
                <w:rFonts w:ascii="Redaction 20" w:hAnsi="Redaction 20" w:cs="Arial"/>
                <w:b/>
                <w:bCs/>
                <w:lang w:val="it-IT"/>
              </w:rPr>
              <w:t>Costi digitali e tecnici</w:t>
            </w:r>
          </w:p>
        </w:tc>
        <w:tc>
          <w:tcPr>
            <w:tcW w:w="939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FA4CA9" w14:textId="77777777" w:rsidR="00CB5AF1" w:rsidRPr="001168CA" w:rsidRDefault="00000000">
            <w:pPr>
              <w:rPr>
                <w:rFonts w:ascii="Redaction 20" w:hAnsi="Redaction 20" w:cs="Arial"/>
                <w:lang w:val="it-IT"/>
              </w:rPr>
            </w:pPr>
            <w:r w:rsidRPr="001168CA">
              <w:rPr>
                <w:rFonts w:ascii="Redaction 20" w:hAnsi="Redaction 20" w:cs="Arial"/>
                <w:lang w:val="it-IT"/>
              </w:rPr>
              <w:t>Software, hardware, strumenti di comunicazione sicuri, hosting, manutenzione</w:t>
            </w:r>
          </w:p>
        </w:tc>
        <w:tc>
          <w:tcPr>
            <w:tcW w:w="1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5B9FB9" w14:textId="77777777" w:rsidR="00CB5AF1" w:rsidRPr="001168CA" w:rsidRDefault="00CB5AF1">
            <w:pPr>
              <w:rPr>
                <w:rFonts w:ascii="Redaction 20" w:hAnsi="Redaction 20" w:cs="Arial"/>
                <w:lang w:val="it-IT"/>
              </w:rPr>
            </w:pPr>
          </w:p>
        </w:tc>
      </w:tr>
      <w:tr w:rsidR="00CB5AF1" w:rsidRPr="001168CA" w14:paraId="1656B799" w14:textId="77777777">
        <w:tc>
          <w:tcPr>
            <w:tcW w:w="350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8E9989" w14:textId="77777777" w:rsidR="00CB5AF1" w:rsidRPr="001168CA" w:rsidRDefault="00000000">
            <w:pPr>
              <w:rPr>
                <w:rFonts w:ascii="Redaction 20" w:hAnsi="Redaction 20" w:cs="Arial"/>
                <w:lang w:val="it-IT"/>
              </w:rPr>
            </w:pPr>
            <w:r w:rsidRPr="001168CA">
              <w:rPr>
                <w:rFonts w:ascii="Redaction 20" w:hAnsi="Redaction 20" w:cs="Arial"/>
                <w:b/>
                <w:bCs/>
                <w:lang w:val="it-IT"/>
              </w:rPr>
              <w:t>Comunicazione</w:t>
            </w:r>
          </w:p>
        </w:tc>
        <w:tc>
          <w:tcPr>
            <w:tcW w:w="939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A4FBEE" w14:textId="626486D8" w:rsidR="00CB5AF1" w:rsidRPr="001168CA" w:rsidRDefault="001907F2">
            <w:pPr>
              <w:rPr>
                <w:rFonts w:ascii="Redaction 20" w:hAnsi="Redaction 20" w:cs="Arial"/>
                <w:lang w:val="it-IT"/>
              </w:rPr>
            </w:pPr>
            <w:r w:rsidRPr="001168CA">
              <w:rPr>
                <w:rFonts w:ascii="Redaction 20" w:hAnsi="Redaction 20" w:cs="Arial"/>
                <w:lang w:val="it-IT"/>
              </w:rPr>
              <w:t xml:space="preserve">Grafica, stampa, attività di </w:t>
            </w:r>
            <w:proofErr w:type="spellStart"/>
            <w:r w:rsidRPr="001168CA">
              <w:rPr>
                <w:rFonts w:ascii="Redaction 20" w:hAnsi="Redaction 20" w:cs="Arial"/>
                <w:lang w:val="it-IT"/>
              </w:rPr>
              <w:t>outreach</w:t>
            </w:r>
            <w:proofErr w:type="spellEnd"/>
            <w:r w:rsidRPr="001168CA">
              <w:rPr>
                <w:rFonts w:ascii="Redaction 20" w:hAnsi="Redaction 20" w:cs="Arial"/>
                <w:lang w:val="it-IT"/>
              </w:rPr>
              <w:t>, aggiornamenti del sito web, documentazione</w:t>
            </w:r>
          </w:p>
        </w:tc>
        <w:tc>
          <w:tcPr>
            <w:tcW w:w="1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1A72A" w14:textId="77777777" w:rsidR="00CB5AF1" w:rsidRPr="001168CA" w:rsidRDefault="00CB5AF1">
            <w:pPr>
              <w:rPr>
                <w:rFonts w:ascii="Redaction 20" w:hAnsi="Redaction 20" w:cs="Arial"/>
                <w:lang w:val="it-IT"/>
              </w:rPr>
            </w:pPr>
          </w:p>
        </w:tc>
      </w:tr>
      <w:tr w:rsidR="00CB5AF1" w:rsidRPr="001168CA" w14:paraId="3B1B2872" w14:textId="77777777">
        <w:tc>
          <w:tcPr>
            <w:tcW w:w="350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CE2B0C" w14:textId="77777777" w:rsidR="00CB5AF1" w:rsidRPr="001168CA" w:rsidRDefault="00000000">
            <w:pPr>
              <w:rPr>
                <w:rFonts w:ascii="Redaction 20" w:hAnsi="Redaction 20" w:cs="Arial"/>
                <w:lang w:val="it-IT"/>
              </w:rPr>
            </w:pPr>
            <w:r w:rsidRPr="001168CA">
              <w:rPr>
                <w:rFonts w:ascii="Redaction 20" w:hAnsi="Redaction 20" w:cs="Arial"/>
                <w:b/>
                <w:bCs/>
                <w:lang w:val="it-IT"/>
              </w:rPr>
              <w:t>Viaggi e alloggio</w:t>
            </w:r>
          </w:p>
        </w:tc>
        <w:tc>
          <w:tcPr>
            <w:tcW w:w="939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562341" w14:textId="77777777" w:rsidR="00CB5AF1" w:rsidRPr="001168CA" w:rsidRDefault="00000000">
            <w:pPr>
              <w:rPr>
                <w:rFonts w:ascii="Redaction 20" w:hAnsi="Redaction 20" w:cs="Arial"/>
                <w:lang w:val="it-IT"/>
              </w:rPr>
            </w:pPr>
            <w:r w:rsidRPr="001168CA">
              <w:rPr>
                <w:rFonts w:ascii="Redaction 20" w:hAnsi="Redaction 20" w:cs="Arial"/>
                <w:lang w:val="it-IT"/>
              </w:rPr>
              <w:t>Viaggi locali e internazionali (se pertinenti), alloggio, diaria</w:t>
            </w:r>
          </w:p>
        </w:tc>
        <w:tc>
          <w:tcPr>
            <w:tcW w:w="1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361C9" w14:textId="77777777" w:rsidR="00CB5AF1" w:rsidRPr="001168CA" w:rsidRDefault="00CB5AF1">
            <w:pPr>
              <w:rPr>
                <w:rFonts w:ascii="Redaction 20" w:hAnsi="Redaction 20" w:cs="Arial"/>
                <w:lang w:val="it-IT"/>
              </w:rPr>
            </w:pPr>
          </w:p>
        </w:tc>
      </w:tr>
      <w:tr w:rsidR="00CB5AF1" w:rsidRPr="001168CA" w14:paraId="7B403441" w14:textId="77777777">
        <w:tc>
          <w:tcPr>
            <w:tcW w:w="350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EB81BF" w14:textId="7848D0B5" w:rsidR="00CB5AF1" w:rsidRPr="001168CA" w:rsidRDefault="00000000">
            <w:pPr>
              <w:rPr>
                <w:rFonts w:ascii="Redaction 20" w:hAnsi="Redaction 20" w:cs="Arial"/>
                <w:lang w:val="it-IT"/>
              </w:rPr>
            </w:pPr>
            <w:r w:rsidRPr="001168CA">
              <w:rPr>
                <w:rFonts w:ascii="Redaction 20" w:hAnsi="Redaction 20" w:cs="Arial"/>
                <w:b/>
                <w:bCs/>
                <w:lang w:val="it-IT"/>
              </w:rPr>
              <w:t>Spese generali</w:t>
            </w:r>
            <w:r w:rsidR="001907F2" w:rsidRPr="001168CA">
              <w:rPr>
                <w:rFonts w:ascii="Redaction 20" w:hAnsi="Redaction 20" w:cs="Arial"/>
                <w:b/>
                <w:bCs/>
                <w:lang w:val="it-IT"/>
              </w:rPr>
              <w:t>-costi di struttura</w:t>
            </w:r>
            <w:r w:rsidRPr="001168CA">
              <w:rPr>
                <w:rFonts w:ascii="Redaction 20" w:hAnsi="Redaction 20" w:cs="Arial"/>
                <w:b/>
                <w:bCs/>
                <w:lang w:val="it-IT"/>
              </w:rPr>
              <w:t xml:space="preserve"> / Costi operativi</w:t>
            </w:r>
          </w:p>
        </w:tc>
        <w:tc>
          <w:tcPr>
            <w:tcW w:w="939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DD382E" w14:textId="77777777" w:rsidR="00CB5AF1" w:rsidRPr="001168CA" w:rsidRDefault="00000000">
            <w:pPr>
              <w:rPr>
                <w:rFonts w:ascii="Redaction 20" w:hAnsi="Redaction 20" w:cs="Arial"/>
                <w:lang w:val="it-IT"/>
              </w:rPr>
            </w:pPr>
            <w:r w:rsidRPr="001168CA">
              <w:rPr>
                <w:rFonts w:ascii="Redaction 20" w:hAnsi="Redaction 20" w:cs="Arial"/>
                <w:lang w:val="it-IT"/>
              </w:rPr>
              <w:t>Affitto, utenze, supporto amministrativo, assicurazione, contabilità</w:t>
            </w:r>
          </w:p>
        </w:tc>
        <w:tc>
          <w:tcPr>
            <w:tcW w:w="1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1149B" w14:textId="77777777" w:rsidR="00CB5AF1" w:rsidRPr="001168CA" w:rsidRDefault="00CB5AF1">
            <w:pPr>
              <w:rPr>
                <w:rFonts w:ascii="Redaction 20" w:hAnsi="Redaction 20" w:cs="Arial"/>
                <w:lang w:val="it-IT"/>
              </w:rPr>
            </w:pPr>
          </w:p>
        </w:tc>
      </w:tr>
      <w:tr w:rsidR="00CB5AF1" w:rsidRPr="001168CA" w14:paraId="5266FFDD" w14:textId="77777777">
        <w:tc>
          <w:tcPr>
            <w:tcW w:w="350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21996C" w14:textId="4595F931" w:rsidR="00CB5AF1" w:rsidRPr="001168CA" w:rsidRDefault="00000000">
            <w:pPr>
              <w:rPr>
                <w:rFonts w:ascii="Redaction 20" w:hAnsi="Redaction 20" w:cs="Arial"/>
                <w:lang w:val="it-IT"/>
              </w:rPr>
            </w:pPr>
            <w:r w:rsidRPr="001168CA">
              <w:rPr>
                <w:rFonts w:ascii="Redaction 20" w:hAnsi="Redaction 20" w:cs="Arial"/>
                <w:b/>
                <w:bCs/>
                <w:lang w:val="it-IT"/>
              </w:rPr>
              <w:t xml:space="preserve">Fondo </w:t>
            </w:r>
            <w:r w:rsidR="001907F2" w:rsidRPr="001168CA">
              <w:rPr>
                <w:rFonts w:ascii="Redaction 20" w:hAnsi="Redaction 20" w:cs="Arial"/>
                <w:b/>
                <w:bCs/>
                <w:lang w:val="it-IT"/>
              </w:rPr>
              <w:t>per imprevisti</w:t>
            </w:r>
          </w:p>
        </w:tc>
        <w:tc>
          <w:tcPr>
            <w:tcW w:w="939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07AF28" w14:textId="77777777" w:rsidR="00CB5AF1" w:rsidRPr="001168CA" w:rsidRDefault="00000000">
            <w:pPr>
              <w:rPr>
                <w:rFonts w:ascii="Redaction 20" w:hAnsi="Redaction 20" w:cs="Arial"/>
                <w:lang w:val="it-IT"/>
              </w:rPr>
            </w:pPr>
            <w:r w:rsidRPr="001168CA">
              <w:rPr>
                <w:rFonts w:ascii="Redaction 20" w:hAnsi="Redaction 20" w:cs="Arial"/>
                <w:lang w:val="it-IT"/>
              </w:rPr>
              <w:t>Fino al 10% per costi imprevisti</w:t>
            </w:r>
          </w:p>
        </w:tc>
        <w:tc>
          <w:tcPr>
            <w:tcW w:w="1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77316" w14:textId="77777777" w:rsidR="00CB5AF1" w:rsidRPr="001168CA" w:rsidRDefault="00CB5AF1">
            <w:pPr>
              <w:rPr>
                <w:rFonts w:ascii="Redaction 20" w:hAnsi="Redaction 20" w:cs="Arial"/>
                <w:lang w:val="it-IT"/>
              </w:rPr>
            </w:pPr>
          </w:p>
        </w:tc>
      </w:tr>
      <w:tr w:rsidR="00CB5AF1" w:rsidRPr="001168CA" w14:paraId="605B0B51" w14:textId="77777777">
        <w:tc>
          <w:tcPr>
            <w:tcW w:w="350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729833" w14:textId="77777777" w:rsidR="00CB5AF1" w:rsidRPr="001168CA" w:rsidRDefault="00000000">
            <w:pPr>
              <w:rPr>
                <w:rFonts w:ascii="Redaction 20" w:hAnsi="Redaction 20" w:cs="Arial"/>
                <w:lang w:val="it-IT"/>
              </w:rPr>
            </w:pPr>
            <w:r w:rsidRPr="001168CA">
              <w:rPr>
                <w:rFonts w:ascii="Redaction 20" w:hAnsi="Redaction 20" w:cs="Arial"/>
                <w:b/>
                <w:bCs/>
                <w:lang w:val="it-IT"/>
              </w:rPr>
              <w:t>TOTALE</w:t>
            </w:r>
          </w:p>
        </w:tc>
        <w:tc>
          <w:tcPr>
            <w:tcW w:w="93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45D157" w14:textId="77777777" w:rsidR="00CB5AF1" w:rsidRPr="001168CA" w:rsidRDefault="00CB5AF1">
            <w:pPr>
              <w:rPr>
                <w:rFonts w:ascii="Redaction 20" w:hAnsi="Redaction 20" w:cs="Arial"/>
                <w:lang w:val="it-IT"/>
              </w:rPr>
            </w:pPr>
          </w:p>
        </w:tc>
        <w:tc>
          <w:tcPr>
            <w:tcW w:w="1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7CD743" w14:textId="77777777" w:rsidR="00CB5AF1" w:rsidRPr="001168CA" w:rsidRDefault="00000000">
            <w:pPr>
              <w:rPr>
                <w:rFonts w:ascii="Redaction 20" w:hAnsi="Redaction 20" w:cs="Arial"/>
                <w:lang w:val="it-IT"/>
              </w:rPr>
            </w:pPr>
            <w:r w:rsidRPr="001168CA">
              <w:rPr>
                <w:rFonts w:ascii="Redaction 20" w:eastAsia="Verdana" w:hAnsi="Redaction 20" w:cs="Arial"/>
                <w:b/>
                <w:color w:val="000000"/>
                <w:lang w:val="it-IT"/>
              </w:rPr>
              <w:t>EUR</w:t>
            </w:r>
          </w:p>
        </w:tc>
      </w:tr>
    </w:tbl>
    <w:p w14:paraId="1FCE046F" w14:textId="258595C8" w:rsidR="00CB5AF1" w:rsidRPr="001168CA" w:rsidRDefault="00000000">
      <w:pPr>
        <w:pStyle w:val="NormalWeb"/>
        <w:numPr>
          <w:ilvl w:val="0"/>
          <w:numId w:val="35"/>
        </w:numPr>
        <w:rPr>
          <w:rFonts w:ascii="Redaction 20" w:hAnsi="Redaction 20" w:cs="Arial"/>
          <w:lang w:val="it-IT"/>
        </w:rPr>
      </w:pPr>
      <w:r w:rsidRPr="001168CA">
        <w:rPr>
          <w:rFonts w:ascii="Redaction 20" w:hAnsi="Redaction 20" w:cs="Arial"/>
          <w:b/>
          <w:bCs/>
          <w:lang w:val="it-IT"/>
        </w:rPr>
        <w:t xml:space="preserve">Documenti aggiuntivi – ci aiutano a comprendere la governance (formale o informale) del vostro </w:t>
      </w:r>
      <w:r w:rsidR="001907F2" w:rsidRPr="001168CA">
        <w:rPr>
          <w:rFonts w:ascii="Redaction 20" w:hAnsi="Redaction 20" w:cs="Arial"/>
          <w:b/>
          <w:bCs/>
          <w:lang w:val="it-IT"/>
        </w:rPr>
        <w:t>gruppo</w:t>
      </w:r>
    </w:p>
    <w:p w14:paraId="3D8CE047" w14:textId="77777777" w:rsidR="00CB5AF1" w:rsidRPr="001168CA" w:rsidRDefault="00000000">
      <w:pPr>
        <w:pStyle w:val="NormalWeb"/>
        <w:spacing w:before="0" w:beforeAutospacing="0" w:after="0" w:afterAutospacing="0"/>
        <w:ind w:left="720"/>
        <w:rPr>
          <w:rFonts w:ascii="Redaction 20" w:hAnsi="Redaction 20" w:cs="Arial"/>
          <w:lang w:val="it-IT"/>
        </w:rPr>
      </w:pPr>
      <w:r w:rsidRPr="001168CA">
        <w:rPr>
          <w:rFonts w:ascii="Redaction 20" w:hAnsi="Redaction 20" w:cs="Arial"/>
          <w:lang w:val="it-IT"/>
        </w:rPr>
        <w:t>Si prega di allegare tutti o alcuni dei seguenti documenti:</w:t>
      </w:r>
    </w:p>
    <w:p w14:paraId="6084E858" w14:textId="77777777" w:rsidR="00CB5AF1" w:rsidRPr="001168CA" w:rsidRDefault="00000000">
      <w:pPr>
        <w:pStyle w:val="NormalWeb"/>
        <w:numPr>
          <w:ilvl w:val="0"/>
          <w:numId w:val="39"/>
        </w:numPr>
        <w:spacing w:before="0" w:beforeAutospacing="0" w:after="0" w:afterAutospacing="0"/>
        <w:rPr>
          <w:rFonts w:ascii="Redaction 20" w:hAnsi="Redaction 20" w:cs="Arial"/>
          <w:lang w:val="it-IT"/>
        </w:rPr>
      </w:pPr>
      <w:r w:rsidRPr="001168CA">
        <w:rPr>
          <w:rFonts w:ascii="Redaction 20" w:hAnsi="Redaction 20" w:cs="Arial"/>
          <w:lang w:val="it-IT"/>
        </w:rPr>
        <w:t>Una copia ufficiale dei vostri documenti di registrazione o di eventuali documenti informali che regolano il funzionamento della vostra organizzazione.</w:t>
      </w:r>
    </w:p>
    <w:p w14:paraId="65D26F07" w14:textId="060EDCE3" w:rsidR="00CB5AF1" w:rsidRPr="001168CA" w:rsidRDefault="00000000">
      <w:pPr>
        <w:pStyle w:val="NormalWeb"/>
        <w:numPr>
          <w:ilvl w:val="0"/>
          <w:numId w:val="39"/>
        </w:numPr>
        <w:rPr>
          <w:rFonts w:ascii="Redaction 20" w:hAnsi="Redaction 20" w:cs="Arial"/>
          <w:lang w:val="it-IT"/>
        </w:rPr>
      </w:pPr>
      <w:r w:rsidRPr="001168CA">
        <w:rPr>
          <w:rFonts w:ascii="Redaction 20" w:hAnsi="Redaction 20" w:cs="Arial"/>
          <w:b/>
          <w:bCs/>
          <w:u w:val="single"/>
          <w:lang w:val="it-IT"/>
        </w:rPr>
        <w:t>Un</w:t>
      </w:r>
      <w:r w:rsidR="00EF2943" w:rsidRPr="001168CA">
        <w:rPr>
          <w:rFonts w:ascii="Redaction 20" w:hAnsi="Redaction 20" w:cs="Arial"/>
          <w:b/>
          <w:bCs/>
          <w:u w:val="single"/>
          <w:lang w:val="it-IT"/>
        </w:rPr>
        <w:t>a</w:t>
      </w:r>
      <w:r w:rsidRPr="001168CA">
        <w:rPr>
          <w:rFonts w:ascii="Redaction 20" w:hAnsi="Redaction 20" w:cs="Arial"/>
          <w:lang w:val="it-IT"/>
        </w:rPr>
        <w:t xml:space="preserve"> de</w:t>
      </w:r>
      <w:r w:rsidR="00EF2943" w:rsidRPr="001168CA">
        <w:rPr>
          <w:rFonts w:ascii="Redaction 20" w:hAnsi="Redaction 20" w:cs="Arial"/>
          <w:lang w:val="it-IT"/>
        </w:rPr>
        <w:t>lle</w:t>
      </w:r>
      <w:r w:rsidRPr="001168CA">
        <w:rPr>
          <w:rFonts w:ascii="Redaction 20" w:hAnsi="Redaction 20" w:cs="Arial"/>
          <w:lang w:val="it-IT"/>
        </w:rPr>
        <w:t xml:space="preserve"> seguenti </w:t>
      </w:r>
      <w:r w:rsidR="001907F2" w:rsidRPr="001168CA">
        <w:rPr>
          <w:rFonts w:ascii="Redaction 20" w:hAnsi="Redaction 20" w:cs="Arial"/>
          <w:lang w:val="it-IT"/>
        </w:rPr>
        <w:t xml:space="preserve">forme di </w:t>
      </w:r>
      <w:r w:rsidR="001907F2" w:rsidRPr="001168CA">
        <w:rPr>
          <w:rFonts w:ascii="Redaction 20" w:hAnsi="Redaction 20" w:cs="Arial"/>
          <w:b/>
          <w:bCs/>
          <w:lang w:val="it-IT"/>
        </w:rPr>
        <w:t>documentazione finanziaria</w:t>
      </w:r>
      <w:r w:rsidR="001907F2" w:rsidRPr="001168CA" w:rsidDel="001907F2">
        <w:rPr>
          <w:rFonts w:ascii="Redaction 20" w:hAnsi="Redaction 20" w:cs="Arial"/>
          <w:lang w:val="it-IT"/>
        </w:rPr>
        <w:t xml:space="preserve"> </w:t>
      </w:r>
      <w:r w:rsidRPr="001168CA">
        <w:rPr>
          <w:rFonts w:ascii="Redaction 20" w:hAnsi="Redaction 20" w:cs="Arial"/>
          <w:lang w:val="it-IT"/>
        </w:rPr>
        <w:t>(in inglese, se disponibile, ma accettiamo anche altre lingue)</w:t>
      </w:r>
    </w:p>
    <w:p w14:paraId="54FA516F" w14:textId="498C7929" w:rsidR="00CB5AF1" w:rsidRPr="001168CA" w:rsidRDefault="00000000">
      <w:pPr>
        <w:pStyle w:val="NormalWeb"/>
        <w:numPr>
          <w:ilvl w:val="1"/>
          <w:numId w:val="39"/>
        </w:numPr>
        <w:rPr>
          <w:rFonts w:ascii="Redaction 20" w:hAnsi="Redaction 20" w:cs="Arial"/>
          <w:lang w:val="it-IT"/>
        </w:rPr>
      </w:pPr>
      <w:r w:rsidRPr="001168CA">
        <w:rPr>
          <w:rFonts w:ascii="Redaction 20" w:hAnsi="Redaction 20" w:cs="Arial"/>
          <w:lang w:val="it-IT"/>
        </w:rPr>
        <w:t>Bilanci certificati</w:t>
      </w:r>
      <w:r w:rsidR="001907F2" w:rsidRPr="001168CA">
        <w:rPr>
          <w:rFonts w:ascii="Redaction 20" w:hAnsi="Redaction 20" w:cs="Arial"/>
          <w:lang w:val="it-IT"/>
        </w:rPr>
        <w:t>/revisionati</w:t>
      </w:r>
      <w:r w:rsidRPr="001168CA">
        <w:rPr>
          <w:rFonts w:ascii="Redaction 20" w:hAnsi="Redaction 20" w:cs="Arial"/>
          <w:lang w:val="it-IT"/>
        </w:rPr>
        <w:t xml:space="preserve"> (non </w:t>
      </w:r>
      <w:r w:rsidR="001907F2" w:rsidRPr="001168CA">
        <w:rPr>
          <w:rFonts w:ascii="Redaction 20" w:hAnsi="Redaction 20" w:cs="Arial"/>
          <w:lang w:val="it-IT"/>
        </w:rPr>
        <w:t>anteriori</w:t>
      </w:r>
      <w:r w:rsidRPr="001168CA">
        <w:rPr>
          <w:rFonts w:ascii="Redaction 20" w:hAnsi="Redaction 20" w:cs="Arial"/>
          <w:lang w:val="it-IT"/>
        </w:rPr>
        <w:t xml:space="preserve"> </w:t>
      </w:r>
      <w:r w:rsidR="001907F2" w:rsidRPr="001168CA">
        <w:rPr>
          <w:rFonts w:ascii="Redaction 20" w:hAnsi="Redaction 20" w:cs="Arial"/>
          <w:lang w:val="it-IT"/>
        </w:rPr>
        <w:t>a</w:t>
      </w:r>
      <w:r w:rsidRPr="001168CA">
        <w:rPr>
          <w:rFonts w:ascii="Redaction 20" w:hAnsi="Redaction 20" w:cs="Arial"/>
          <w:lang w:val="it-IT"/>
        </w:rPr>
        <w:t>ll'ultimo esercizio finanziario)</w:t>
      </w:r>
    </w:p>
    <w:p w14:paraId="2212ECC3" w14:textId="7F2F72C9" w:rsidR="00CB5AF1" w:rsidRPr="001168CA" w:rsidRDefault="00000000">
      <w:pPr>
        <w:pStyle w:val="NormalWeb"/>
        <w:numPr>
          <w:ilvl w:val="1"/>
          <w:numId w:val="39"/>
        </w:numPr>
        <w:rPr>
          <w:rFonts w:ascii="Redaction 20" w:hAnsi="Redaction 20" w:cs="Arial"/>
          <w:lang w:val="it-IT"/>
        </w:rPr>
      </w:pPr>
      <w:r w:rsidRPr="001168CA">
        <w:rPr>
          <w:rFonts w:ascii="Redaction 20" w:hAnsi="Redaction 20" w:cs="Arial"/>
          <w:lang w:val="it-IT"/>
        </w:rPr>
        <w:t>Bilanci/dichiarazioni</w:t>
      </w:r>
      <w:r w:rsidR="001907F2" w:rsidRPr="001168CA">
        <w:rPr>
          <w:rFonts w:ascii="Redaction 20" w:hAnsi="Redaction 20" w:cs="Arial"/>
          <w:lang w:val="it-IT"/>
        </w:rPr>
        <w:t xml:space="preserve"> finanziarie</w:t>
      </w:r>
      <w:r w:rsidRPr="001168CA">
        <w:rPr>
          <w:rFonts w:ascii="Redaction 20" w:hAnsi="Redaction 20" w:cs="Arial"/>
          <w:lang w:val="it-IT"/>
        </w:rPr>
        <w:t xml:space="preserve"> (non </w:t>
      </w:r>
      <w:r w:rsidR="001907F2" w:rsidRPr="001168CA">
        <w:rPr>
          <w:rFonts w:ascii="Redaction 20" w:hAnsi="Redaction 20" w:cs="Arial"/>
          <w:lang w:val="it-IT"/>
        </w:rPr>
        <w:t>anteriori a</w:t>
      </w:r>
      <w:r w:rsidRPr="001168CA">
        <w:rPr>
          <w:rFonts w:ascii="Redaction 20" w:hAnsi="Redaction 20" w:cs="Arial"/>
          <w:lang w:val="it-IT"/>
        </w:rPr>
        <w:t>ll'ultimo esercizio finanziario)</w:t>
      </w:r>
    </w:p>
    <w:p w14:paraId="290EB290" w14:textId="1AB6AF4C" w:rsidR="001907F2" w:rsidRPr="001168CA" w:rsidRDefault="00000000" w:rsidP="00A7621A">
      <w:pPr>
        <w:pStyle w:val="NormalWeb"/>
        <w:rPr>
          <w:rFonts w:ascii="Redaction 20" w:hAnsi="Redaction 20" w:cs="Arial"/>
          <w:lang w:val="it-IT"/>
        </w:rPr>
      </w:pPr>
      <w:r w:rsidRPr="001168CA">
        <w:rPr>
          <w:rFonts w:ascii="Redaction 20" w:hAnsi="Redaction 20" w:cs="Arial"/>
          <w:lang w:val="it-IT"/>
        </w:rPr>
        <w:t>Nel caso in cui non fossero disponibili bilanci ufficiali, vi preghiamo di inviare qualsiasi documento contabile che possa essere rilevante relativo agli ultimi sei mes</w:t>
      </w:r>
      <w:r w:rsidR="001907F2" w:rsidRPr="001168CA">
        <w:rPr>
          <w:rFonts w:ascii="Redaction 20" w:hAnsi="Redaction 20" w:cs="Arial"/>
          <w:lang w:val="it-IT"/>
        </w:rPr>
        <w:t>i/un</w:t>
      </w:r>
      <w:r w:rsidR="0012143E" w:rsidRPr="001168CA">
        <w:rPr>
          <w:rFonts w:ascii="Redaction 20" w:hAnsi="Redaction 20" w:cs="Arial"/>
          <w:lang w:val="it-IT"/>
        </w:rPr>
        <w:t xml:space="preserve"> </w:t>
      </w:r>
      <w:r w:rsidRPr="001168CA">
        <w:rPr>
          <w:rFonts w:ascii="Redaction 20" w:hAnsi="Redaction 20" w:cs="Arial"/>
          <w:lang w:val="it-IT"/>
        </w:rPr>
        <w:t xml:space="preserve">anno. </w:t>
      </w:r>
    </w:p>
    <w:p w14:paraId="025B7B9B" w14:textId="41DF6D20" w:rsidR="00CB5AF1" w:rsidRPr="001168CA" w:rsidRDefault="00000000" w:rsidP="00CB68B3">
      <w:pPr>
        <w:pStyle w:val="NormalWeb"/>
        <w:rPr>
          <w:rFonts w:ascii="Redaction 20" w:hAnsi="Redaction 20" w:cs="Arial"/>
          <w:lang w:val="it-IT"/>
        </w:rPr>
      </w:pPr>
      <w:r w:rsidRPr="001168CA">
        <w:rPr>
          <w:rFonts w:ascii="Redaction 20" w:hAnsi="Redaction 20" w:cs="Arial"/>
          <w:lang w:val="it-IT"/>
        </w:rPr>
        <w:t xml:space="preserve">Se non disponete di nessuno di questi documenti, ad esempio se siete un nuovo gruppo che richiede </w:t>
      </w:r>
      <w:r w:rsidR="0012143E" w:rsidRPr="001168CA">
        <w:rPr>
          <w:rFonts w:ascii="Redaction 20" w:hAnsi="Redaction 20" w:cs="Arial"/>
          <w:lang w:val="it-IT"/>
        </w:rPr>
        <w:t>supporto finanziario</w:t>
      </w:r>
      <w:r w:rsidRPr="001168CA">
        <w:rPr>
          <w:rFonts w:ascii="Redaction 20" w:hAnsi="Redaction 20" w:cs="Arial"/>
          <w:lang w:val="it-IT"/>
        </w:rPr>
        <w:t xml:space="preserve">, contattateci all'indirizzo </w:t>
      </w:r>
      <w:hyperlink r:id="rId21" w:tooltip="mailto:digitaljusticefund@weavingliberation.org" w:history="1">
        <w:r w:rsidR="00CB5AF1" w:rsidRPr="001168CA">
          <w:rPr>
            <w:rStyle w:val="Hyperlink"/>
            <w:rFonts w:ascii="Redaction 20" w:hAnsi="Redaction 20" w:cs="Arial"/>
            <w:lang w:val="it-IT"/>
          </w:rPr>
          <w:t>digitaljusticefund@weavingliberation.org</w:t>
        </w:r>
      </w:hyperlink>
      <w:r w:rsidRPr="001168CA">
        <w:rPr>
          <w:rFonts w:ascii="Redaction 20" w:hAnsi="Redaction 20" w:cs="Arial"/>
          <w:lang w:val="it-IT"/>
        </w:rPr>
        <w:t xml:space="preserve"> </w:t>
      </w:r>
      <w:r w:rsidR="0012143E" w:rsidRPr="001168CA">
        <w:rPr>
          <w:rFonts w:ascii="Redaction 20" w:hAnsi="Redaction 20" w:cs="Arial"/>
          <w:lang w:val="it-IT"/>
        </w:rPr>
        <w:t>così da poter comprendere meglio il vostro contesto</w:t>
      </w:r>
      <w:r w:rsidRPr="001168CA">
        <w:rPr>
          <w:rFonts w:ascii="Redaction 20" w:hAnsi="Redaction 20" w:cs="Arial"/>
          <w:lang w:val="it-IT"/>
        </w:rPr>
        <w:t>.</w:t>
      </w:r>
    </w:p>
    <w:p w14:paraId="0AA1A328" w14:textId="77777777" w:rsidR="00CB5AF1" w:rsidRPr="001168CA" w:rsidRDefault="00CB5A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00" w:beforeAutospacing="1" w:after="100" w:afterAutospacing="1" w:line="279" w:lineRule="auto"/>
        <w:rPr>
          <w:rFonts w:ascii="Redaction 20" w:hAnsi="Redaction 20" w:cs="Verdana"/>
          <w:lang w:val="it-IT"/>
        </w:rPr>
        <w:sectPr w:rsidR="00CB5AF1" w:rsidRPr="001168CA" w:rsidSect="001168CA">
          <w:pgSz w:w="16838" w:h="11906" w:orient="landscape"/>
          <w:pgMar w:top="600" w:right="1080" w:bottom="503" w:left="1080" w:header="708" w:footer="708" w:gutter="0"/>
          <w:cols w:space="708"/>
        </w:sectPr>
      </w:pPr>
    </w:p>
    <w:p w14:paraId="75FCF1B3" w14:textId="7DA9FE1B" w:rsidR="00CB5AF1" w:rsidRPr="001168CA" w:rsidRDefault="00000000">
      <w:pPr>
        <w:pStyle w:val="NormalWeb"/>
        <w:shd w:val="clear" w:color="auto" w:fill="2673CD"/>
        <w:rPr>
          <w:rFonts w:ascii="Redaction 20" w:hAnsi="Redaction 20" w:cs="Arial"/>
          <w:color w:val="FFFFFF" w:themeColor="background1"/>
          <w:sz w:val="28"/>
          <w:szCs w:val="28"/>
          <w:lang w:val="it-IT"/>
        </w:rPr>
      </w:pPr>
      <w:r w:rsidRPr="001168CA">
        <w:rPr>
          <w:rFonts w:ascii="Redaction 20" w:hAnsi="Redaction 20" w:cs="Arial"/>
          <w:b/>
          <w:bCs/>
          <w:color w:val="FFFFFF" w:themeColor="background1"/>
          <w:sz w:val="28"/>
          <w:szCs w:val="28"/>
          <w:lang w:val="it-IT"/>
        </w:rPr>
        <w:lastRenderedPageBreak/>
        <w:t xml:space="preserve">4. Domande frequenti </w:t>
      </w:r>
      <w:r w:rsidR="0012143E" w:rsidRPr="001168CA">
        <w:rPr>
          <w:rFonts w:ascii="Redaction 20" w:hAnsi="Redaction 20" w:cs="Arial"/>
          <w:b/>
          <w:bCs/>
          <w:color w:val="FFFFFF" w:themeColor="background1"/>
          <w:sz w:val="28"/>
          <w:szCs w:val="28"/>
          <w:lang w:val="it-IT"/>
        </w:rPr>
        <w:t>(</w:t>
      </w:r>
      <w:proofErr w:type="spellStart"/>
      <w:r w:rsidR="0012143E" w:rsidRPr="001168CA">
        <w:rPr>
          <w:rFonts w:ascii="Redaction 20" w:hAnsi="Redaction 20" w:cs="Arial"/>
          <w:b/>
          <w:bCs/>
          <w:color w:val="FFFFFF" w:themeColor="background1"/>
          <w:sz w:val="28"/>
          <w:szCs w:val="28"/>
          <w:lang w:val="it-IT"/>
        </w:rPr>
        <w:t>FAQs</w:t>
      </w:r>
      <w:proofErr w:type="spellEnd"/>
      <w:r w:rsidR="0012143E" w:rsidRPr="001168CA">
        <w:rPr>
          <w:rFonts w:ascii="Redaction 20" w:hAnsi="Redaction 20" w:cs="Arial"/>
          <w:b/>
          <w:bCs/>
          <w:color w:val="FFFFFF" w:themeColor="background1"/>
          <w:sz w:val="28"/>
          <w:szCs w:val="28"/>
          <w:lang w:val="it-IT"/>
        </w:rPr>
        <w:t>)</w:t>
      </w:r>
    </w:p>
    <w:p w14:paraId="03D14B65" w14:textId="77777777" w:rsidR="00CB5AF1" w:rsidRPr="001168CA" w:rsidRDefault="00000000" w:rsidP="001168CA">
      <w:pPr>
        <w:pStyle w:val="Heading2"/>
        <w:jc w:val="both"/>
        <w:rPr>
          <w:rFonts w:ascii="Redaction 20" w:hAnsi="Redaction 20" w:cs="Arial"/>
          <w:b/>
          <w:bCs/>
          <w:color w:val="000000" w:themeColor="text1"/>
          <w:sz w:val="22"/>
          <w:szCs w:val="22"/>
          <w:lang w:val="it-IT"/>
        </w:rPr>
      </w:pPr>
      <w:r w:rsidRPr="001168CA">
        <w:rPr>
          <w:rFonts w:ascii="Redaction 20" w:hAnsi="Redaction 20" w:cs="Arial"/>
          <w:b/>
          <w:bCs/>
          <w:color w:val="000000" w:themeColor="text1"/>
          <w:sz w:val="22"/>
          <w:szCs w:val="22"/>
          <w:u w:val="single"/>
          <w:lang w:val="it-IT"/>
        </w:rPr>
        <w:t>Informazioni sul Fondo</w:t>
      </w:r>
    </w:p>
    <w:p w14:paraId="0F461120" w14:textId="77777777" w:rsidR="00CB5AF1" w:rsidRPr="001168CA" w:rsidRDefault="00000000" w:rsidP="001168CA">
      <w:pPr>
        <w:pStyle w:val="Heading3"/>
        <w:jc w:val="both"/>
        <w:rPr>
          <w:rFonts w:ascii="Redaction 20" w:hAnsi="Redaction 20" w:cs="Arial"/>
          <w:b/>
          <w:bCs/>
          <w:color w:val="000000" w:themeColor="text1"/>
          <w:sz w:val="22"/>
          <w:szCs w:val="22"/>
          <w:lang w:val="it-IT"/>
        </w:rPr>
      </w:pPr>
      <w:r w:rsidRPr="001168CA">
        <w:rPr>
          <w:rFonts w:ascii="Redaction 20" w:hAnsi="Redaction 20" w:cs="Arial"/>
          <w:b/>
          <w:bCs/>
          <w:color w:val="000000" w:themeColor="text1"/>
          <w:sz w:val="22"/>
          <w:szCs w:val="22"/>
          <w:lang w:val="it-IT"/>
        </w:rPr>
        <w:t>Cos'è il Digital Justice Fund?</w:t>
      </w:r>
    </w:p>
    <w:p w14:paraId="6F659281" w14:textId="09EF5185" w:rsidR="0012143E" w:rsidRPr="001168CA" w:rsidRDefault="0012143E" w:rsidP="001168CA">
      <w:pPr>
        <w:jc w:val="both"/>
        <w:rPr>
          <w:rFonts w:ascii="Redaction 20" w:hAnsi="Redaction 20"/>
          <w:lang w:val="it-IT"/>
        </w:rPr>
      </w:pPr>
      <w:r w:rsidRPr="001168CA">
        <w:rPr>
          <w:rFonts w:ascii="Redaction 20" w:eastAsia="Times New Roman" w:hAnsi="Redaction 20" w:cs="Arial"/>
          <w:color w:val="000000" w:themeColor="text1"/>
          <w:sz w:val="22"/>
          <w:szCs w:val="22"/>
          <w:lang w:val="it-IT" w:eastAsia="en-GB"/>
          <w14:ligatures w14:val="none"/>
        </w:rPr>
        <w:t xml:space="preserve">Il Digital Justice Fund è un nuovo fondo di </w:t>
      </w:r>
      <w:proofErr w:type="spellStart"/>
      <w:r w:rsidRPr="001168CA">
        <w:rPr>
          <w:rFonts w:ascii="Redaction 20" w:eastAsia="Times New Roman" w:hAnsi="Redaction 20" w:cs="Arial"/>
          <w:color w:val="000000" w:themeColor="text1"/>
          <w:sz w:val="22"/>
          <w:szCs w:val="22"/>
          <w:lang w:val="it-IT" w:eastAsia="en-GB"/>
          <w14:ligatures w14:val="none"/>
        </w:rPr>
        <w:t>regranting</w:t>
      </w:r>
      <w:proofErr w:type="spellEnd"/>
      <w:r w:rsidR="00EF2943" w:rsidRPr="001168CA">
        <w:rPr>
          <w:rFonts w:ascii="Redaction 20" w:eastAsia="Times New Roman" w:hAnsi="Redaction 20" w:cs="Arial"/>
          <w:color w:val="000000" w:themeColor="text1"/>
          <w:sz w:val="22"/>
          <w:szCs w:val="22"/>
          <w:lang w:val="it-IT" w:eastAsia="en-GB"/>
          <w14:ligatures w14:val="none"/>
        </w:rPr>
        <w:t xml:space="preserve"> (redistribuzione di fondi)</w:t>
      </w:r>
      <w:r w:rsidRPr="001168CA">
        <w:rPr>
          <w:rFonts w:ascii="Redaction 20" w:eastAsia="Times New Roman" w:hAnsi="Redaction 20" w:cs="Arial"/>
          <w:color w:val="000000" w:themeColor="text1"/>
          <w:sz w:val="22"/>
          <w:szCs w:val="22"/>
          <w:lang w:val="it-IT" w:eastAsia="en-GB"/>
          <w14:ligatures w14:val="none"/>
        </w:rPr>
        <w:t xml:space="preserve"> partecipativo creato da Weaving Liberation. Sostiene gruppi impegnati nella giustizia razziale, </w:t>
      </w:r>
      <w:proofErr w:type="gramStart"/>
      <w:r w:rsidRPr="001168CA">
        <w:rPr>
          <w:rFonts w:ascii="Redaction 20" w:eastAsia="Times New Roman" w:hAnsi="Redaction 20" w:cs="Arial"/>
          <w:color w:val="000000" w:themeColor="text1"/>
          <w:sz w:val="22"/>
          <w:szCs w:val="22"/>
          <w:lang w:val="it-IT" w:eastAsia="en-GB"/>
          <w14:ligatures w14:val="none"/>
        </w:rPr>
        <w:t>anti-casta</w:t>
      </w:r>
      <w:proofErr w:type="gramEnd"/>
      <w:r w:rsidRPr="001168CA">
        <w:rPr>
          <w:rFonts w:ascii="Redaction 20" w:eastAsia="Times New Roman" w:hAnsi="Redaction 20" w:cs="Arial"/>
          <w:color w:val="000000" w:themeColor="text1"/>
          <w:sz w:val="22"/>
          <w:szCs w:val="22"/>
          <w:lang w:val="it-IT" w:eastAsia="en-GB"/>
          <w14:ligatures w14:val="none"/>
        </w:rPr>
        <w:t xml:space="preserve">, economica, ambientale, transfemminista, queer, per i diritti delle persone con disabilità, delle persone migranti e per la giustizia digitale, che operano all’intersezione tra tecnologia e giustizia. Il Fondo mira a mettere a disposizione risorse per permettere a questi gruppi di contrastare </w:t>
      </w:r>
      <w:r w:rsidR="0096555D" w:rsidRPr="001168CA">
        <w:rPr>
          <w:rFonts w:ascii="Redaction 20" w:eastAsia="Times New Roman" w:hAnsi="Redaction 20" w:cs="Arial"/>
          <w:color w:val="000000" w:themeColor="text1"/>
          <w:sz w:val="22"/>
          <w:szCs w:val="22"/>
          <w:lang w:val="it-IT" w:eastAsia="en-GB"/>
          <w14:ligatures w14:val="none"/>
        </w:rPr>
        <w:t xml:space="preserve">gli impatti negativi </w:t>
      </w:r>
      <w:r w:rsidRPr="001168CA">
        <w:rPr>
          <w:rFonts w:ascii="Redaction 20" w:eastAsia="Times New Roman" w:hAnsi="Redaction 20" w:cs="Arial"/>
          <w:color w:val="000000" w:themeColor="text1"/>
          <w:sz w:val="22"/>
          <w:szCs w:val="22"/>
          <w:lang w:val="it-IT" w:eastAsia="en-GB"/>
          <w14:ligatures w14:val="none"/>
        </w:rPr>
        <w:t>sistemici legati alle tecnologie e di immaginare e costruire futuri digitali emancipatori.</w:t>
      </w:r>
    </w:p>
    <w:p w14:paraId="70B69489" w14:textId="77777777" w:rsidR="00CB5AF1" w:rsidRPr="001168CA" w:rsidRDefault="00000000" w:rsidP="001168CA">
      <w:pPr>
        <w:pStyle w:val="Heading3"/>
        <w:jc w:val="both"/>
        <w:rPr>
          <w:rFonts w:ascii="Redaction 20" w:hAnsi="Redaction 20" w:cs="Arial"/>
          <w:b/>
          <w:bCs/>
          <w:color w:val="000000" w:themeColor="text1"/>
          <w:sz w:val="22"/>
          <w:szCs w:val="22"/>
          <w:lang w:val="it-IT"/>
        </w:rPr>
      </w:pPr>
      <w:r w:rsidRPr="001168CA">
        <w:rPr>
          <w:rFonts w:ascii="Redaction 20" w:hAnsi="Redaction 20" w:cs="Arial"/>
          <w:b/>
          <w:bCs/>
          <w:color w:val="000000" w:themeColor="text1"/>
          <w:sz w:val="22"/>
          <w:szCs w:val="22"/>
          <w:lang w:val="it-IT"/>
        </w:rPr>
        <w:t>Perché esiste questo fondo?</w:t>
      </w:r>
    </w:p>
    <w:p w14:paraId="276D527E" w14:textId="5172ADD3" w:rsidR="00CB5AF1" w:rsidRPr="001168CA" w:rsidRDefault="00000000" w:rsidP="001168CA">
      <w:pPr>
        <w:pStyle w:val="NormalWeb"/>
        <w:jc w:val="both"/>
        <w:rPr>
          <w:rFonts w:ascii="Redaction 20" w:hAnsi="Redaction 20" w:cs="Arial"/>
          <w:color w:val="000000" w:themeColor="text1"/>
          <w:sz w:val="22"/>
          <w:szCs w:val="22"/>
          <w:lang w:val="it-IT"/>
        </w:rPr>
      </w:pPr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>Attualmente in Europa non esiste alcun fondo dedicato a sostenere il lavoro su tecnologia e giustizia guidato dalle comunità più colpite da</w:t>
      </w:r>
      <w:r w:rsidR="0096555D"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 xml:space="preserve">gli impatti negativi </w:t>
      </w:r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>causati dalla tecnologia. Molti gruppi che svolgono un lavoro fondamentale rimangono privi di risorse o esclusi da</w:t>
      </w:r>
      <w:r w:rsidR="0012143E"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 xml:space="preserve">lle modalità di finanziamento e supporto </w:t>
      </w:r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 xml:space="preserve">tradizionali. </w:t>
      </w:r>
      <w:r w:rsidR="0012143E"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>Il Fondo mira a cambiare questa situazione, trasferendo risorse direttamente a questi gruppi e sostenendo le loro visioni, strategie e pratiche di organizzazione e mobilitazione</w:t>
      </w:r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>. Abbiamo tratto ispirazione</w:t>
      </w:r>
      <w:r w:rsidR="0012143E"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>, tra le altre,</w:t>
      </w:r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 xml:space="preserve"> da organizzazioni come il </w:t>
      </w:r>
      <w:proofErr w:type="spellStart"/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>Numun</w:t>
      </w:r>
      <w:proofErr w:type="spellEnd"/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 xml:space="preserve"> Fund, il </w:t>
      </w:r>
      <w:proofErr w:type="spellStart"/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>Dalan</w:t>
      </w:r>
      <w:proofErr w:type="spellEnd"/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 xml:space="preserve"> Fund e il Black </w:t>
      </w:r>
      <w:proofErr w:type="spellStart"/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>Feminist</w:t>
      </w:r>
      <w:proofErr w:type="spellEnd"/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 xml:space="preserve"> Fund. Per ulteriori informazioni sul contesto</w:t>
      </w:r>
      <w:r w:rsidR="0012143E"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 xml:space="preserve"> e origini</w:t>
      </w:r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 xml:space="preserve"> del fondo, consultate il nostro sito web.</w:t>
      </w:r>
    </w:p>
    <w:p w14:paraId="280275E1" w14:textId="37834940" w:rsidR="00CB5AF1" w:rsidRPr="001168CA" w:rsidRDefault="00000000" w:rsidP="001168CA">
      <w:pPr>
        <w:pStyle w:val="NormalWeb"/>
        <w:jc w:val="both"/>
        <w:rPr>
          <w:rFonts w:ascii="Redaction 20" w:hAnsi="Redaction 20" w:cs="Arial"/>
          <w:color w:val="000000" w:themeColor="text1"/>
          <w:sz w:val="22"/>
          <w:szCs w:val="22"/>
          <w:lang w:val="it-IT"/>
        </w:rPr>
      </w:pPr>
      <w:r w:rsidRPr="001168CA">
        <w:rPr>
          <w:rFonts w:ascii="Redaction 20" w:hAnsi="Redaction 20" w:cs="Arial"/>
          <w:b/>
          <w:bCs/>
          <w:color w:val="000000" w:themeColor="text1"/>
          <w:sz w:val="22"/>
          <w:szCs w:val="22"/>
          <w:lang w:val="it-IT"/>
        </w:rPr>
        <w:t xml:space="preserve">Da dove provengono </w:t>
      </w:r>
      <w:r w:rsidR="0012143E" w:rsidRPr="001168CA">
        <w:rPr>
          <w:rFonts w:ascii="Redaction 20" w:hAnsi="Redaction 20" w:cs="Arial"/>
          <w:b/>
          <w:bCs/>
          <w:color w:val="000000" w:themeColor="text1"/>
          <w:sz w:val="22"/>
          <w:szCs w:val="22"/>
          <w:lang w:val="it-IT"/>
        </w:rPr>
        <w:t xml:space="preserve">le risorse finanziarie </w:t>
      </w:r>
      <w:r w:rsidRPr="001168CA">
        <w:rPr>
          <w:rFonts w:ascii="Redaction 20" w:hAnsi="Redaction 20" w:cs="Arial"/>
          <w:b/>
          <w:bCs/>
          <w:color w:val="000000" w:themeColor="text1"/>
          <w:sz w:val="22"/>
          <w:szCs w:val="22"/>
          <w:lang w:val="it-IT"/>
        </w:rPr>
        <w:t>per il Fondo?</w:t>
      </w:r>
    </w:p>
    <w:p w14:paraId="017104DF" w14:textId="77777777" w:rsidR="00CB5AF1" w:rsidRPr="001168CA" w:rsidRDefault="00000000" w:rsidP="001168CA">
      <w:pPr>
        <w:pStyle w:val="NormalWeb"/>
        <w:jc w:val="both"/>
        <w:rPr>
          <w:rFonts w:ascii="Redaction 20" w:hAnsi="Redaction 20" w:cs="Arial"/>
          <w:color w:val="000000" w:themeColor="text1"/>
          <w:sz w:val="22"/>
          <w:szCs w:val="22"/>
          <w:lang w:val="it-IT"/>
        </w:rPr>
      </w:pPr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 xml:space="preserve">Siamo grati alla Ford Foundation, a Luminate e alla </w:t>
      </w:r>
      <w:proofErr w:type="spellStart"/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>Oak</w:t>
      </w:r>
      <w:proofErr w:type="spellEnd"/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 xml:space="preserve"> Foundation per aver sostenuto questa fase pilota del Digital Justice Fund.</w:t>
      </w:r>
    </w:p>
    <w:p w14:paraId="67D4811A" w14:textId="77777777" w:rsidR="00CB5AF1" w:rsidRPr="001168CA" w:rsidRDefault="00CB5AF1" w:rsidP="001168CA">
      <w:pPr>
        <w:jc w:val="both"/>
        <w:rPr>
          <w:rFonts w:ascii="Redaction 20" w:eastAsia="Verdana" w:hAnsi="Redaction 20" w:cs="Verdana"/>
          <w:b/>
          <w:color w:val="000000"/>
          <w:sz w:val="22"/>
          <w:szCs w:val="22"/>
          <w:u w:val="single"/>
          <w:lang w:val="it-IT"/>
        </w:rPr>
      </w:pPr>
    </w:p>
    <w:p w14:paraId="2787A08C" w14:textId="77777777" w:rsidR="001168CA" w:rsidRDefault="001168CA" w:rsidP="001168CA">
      <w:pPr>
        <w:pStyle w:val="NormalWeb"/>
        <w:jc w:val="both"/>
        <w:rPr>
          <w:rFonts w:ascii="Redaction 20" w:hAnsi="Redaction 20" w:cs="Arial"/>
          <w:b/>
          <w:bCs/>
          <w:color w:val="000000" w:themeColor="text1"/>
          <w:sz w:val="22"/>
          <w:szCs w:val="22"/>
          <w:u w:val="single"/>
          <w:lang w:val="it-IT"/>
        </w:rPr>
      </w:pPr>
    </w:p>
    <w:p w14:paraId="0D5BDD37" w14:textId="1E9A7BAF" w:rsidR="00CB5AF1" w:rsidRPr="001168CA" w:rsidRDefault="00000000" w:rsidP="001168CA">
      <w:pPr>
        <w:pStyle w:val="NormalWeb"/>
        <w:jc w:val="both"/>
        <w:rPr>
          <w:rFonts w:ascii="Redaction 20" w:hAnsi="Redaction 20" w:cs="Arial"/>
          <w:color w:val="000000" w:themeColor="text1"/>
          <w:sz w:val="22"/>
          <w:szCs w:val="22"/>
          <w:lang w:val="it-IT"/>
        </w:rPr>
      </w:pPr>
      <w:r w:rsidRPr="001168CA">
        <w:rPr>
          <w:rFonts w:ascii="Redaction 20" w:hAnsi="Redaction 20" w:cs="Arial"/>
          <w:b/>
          <w:bCs/>
          <w:color w:val="000000" w:themeColor="text1"/>
          <w:sz w:val="22"/>
          <w:szCs w:val="22"/>
          <w:u w:val="single"/>
          <w:lang w:val="it-IT"/>
        </w:rPr>
        <w:t>Requisiti di ammissibilità</w:t>
      </w:r>
    </w:p>
    <w:p w14:paraId="18424D6A" w14:textId="77777777" w:rsidR="00CB5AF1" w:rsidRPr="001168CA" w:rsidRDefault="00000000" w:rsidP="001168CA">
      <w:pPr>
        <w:pStyle w:val="Heading3"/>
        <w:jc w:val="both"/>
        <w:rPr>
          <w:rFonts w:ascii="Redaction 20" w:hAnsi="Redaction 20" w:cs="Arial"/>
          <w:b/>
          <w:bCs/>
          <w:color w:val="000000" w:themeColor="text1"/>
          <w:sz w:val="22"/>
          <w:szCs w:val="22"/>
          <w:lang w:val="it-IT"/>
        </w:rPr>
      </w:pPr>
      <w:r w:rsidRPr="001168CA">
        <w:rPr>
          <w:rFonts w:ascii="Redaction 20" w:hAnsi="Redaction 20" w:cs="Arial"/>
          <w:b/>
          <w:bCs/>
          <w:color w:val="000000" w:themeColor="text1"/>
          <w:sz w:val="22"/>
          <w:szCs w:val="22"/>
          <w:lang w:val="it-IT"/>
        </w:rPr>
        <w:t>Chi può presentare domanda?</w:t>
      </w:r>
    </w:p>
    <w:p w14:paraId="42A0AB75" w14:textId="2DF6FDFA" w:rsidR="00CB5AF1" w:rsidRPr="001168CA" w:rsidRDefault="00000000" w:rsidP="001168CA">
      <w:pPr>
        <w:pStyle w:val="NormalWeb"/>
        <w:jc w:val="both"/>
        <w:rPr>
          <w:rFonts w:ascii="Redaction 20" w:hAnsi="Redaction 20" w:cs="Arial"/>
          <w:color w:val="000000" w:themeColor="text1"/>
          <w:sz w:val="22"/>
          <w:szCs w:val="22"/>
          <w:lang w:val="it-IT"/>
        </w:rPr>
      </w:pPr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 xml:space="preserve">Accogliamo candidature </w:t>
      </w:r>
      <w:r w:rsidR="0012143E"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 xml:space="preserve">da </w:t>
      </w:r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>gruppi</w:t>
      </w:r>
      <w:r w:rsidR="0012143E"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 xml:space="preserve"> registrati e non registrati</w:t>
      </w:r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>, collettivi e organizzazioni non governative. Daremo la priorità ai gruppi guidati da comunità storicamente escluse e</w:t>
      </w:r>
      <w:r w:rsidR="0012143E"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 xml:space="preserve"> marginalizzate</w:t>
      </w:r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>.</w:t>
      </w:r>
    </w:p>
    <w:p w14:paraId="28DE7A14" w14:textId="77777777" w:rsidR="00CB5AF1" w:rsidRPr="001168CA" w:rsidRDefault="00000000" w:rsidP="001168CA">
      <w:pPr>
        <w:pStyle w:val="Heading3"/>
        <w:jc w:val="both"/>
        <w:rPr>
          <w:rFonts w:ascii="Redaction 20" w:hAnsi="Redaction 20" w:cs="Arial"/>
          <w:b/>
          <w:bCs/>
          <w:color w:val="000000" w:themeColor="text1"/>
          <w:sz w:val="22"/>
          <w:szCs w:val="22"/>
          <w:lang w:val="it-IT"/>
        </w:rPr>
      </w:pPr>
      <w:r w:rsidRPr="001168CA">
        <w:rPr>
          <w:rFonts w:ascii="Redaction 20" w:hAnsi="Redaction 20" w:cs="Arial"/>
          <w:b/>
          <w:bCs/>
          <w:color w:val="000000" w:themeColor="text1"/>
          <w:sz w:val="22"/>
          <w:szCs w:val="22"/>
          <w:lang w:val="it-IT"/>
        </w:rPr>
        <w:t>Quali tipi di attività sono ammissibili?</w:t>
      </w:r>
    </w:p>
    <w:p w14:paraId="79FE0B2F" w14:textId="777A2EF1" w:rsidR="00CB5AF1" w:rsidRPr="001168CA" w:rsidRDefault="0012143E" w:rsidP="001168CA">
      <w:pPr>
        <w:pStyle w:val="NormalWeb"/>
        <w:jc w:val="both"/>
        <w:rPr>
          <w:rFonts w:ascii="Redaction 20" w:hAnsi="Redaction 20" w:cs="Arial"/>
          <w:color w:val="000000" w:themeColor="text1"/>
          <w:sz w:val="22"/>
          <w:szCs w:val="22"/>
          <w:lang w:val="it-IT"/>
        </w:rPr>
      </w:pPr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>Supportiamo un'ampia gamma di iniziative di organizzazione e mobilitazione per la giustizia digitale, tra cui, a titolo esemplificativo ma non esaustivo:</w:t>
      </w:r>
    </w:p>
    <w:p w14:paraId="79E3BFEC" w14:textId="1A1F7147" w:rsidR="0012143E" w:rsidRPr="001168CA" w:rsidRDefault="0012143E" w:rsidP="001168CA">
      <w:pPr>
        <w:pStyle w:val="NormalWeb"/>
        <w:numPr>
          <w:ilvl w:val="0"/>
          <w:numId w:val="40"/>
        </w:numPr>
        <w:jc w:val="both"/>
        <w:rPr>
          <w:rFonts w:ascii="Redaction 20" w:hAnsi="Redaction 20" w:cs="Arial"/>
          <w:color w:val="000000" w:themeColor="text1"/>
          <w:sz w:val="22"/>
          <w:szCs w:val="22"/>
          <w:lang w:val="it-IT"/>
        </w:rPr>
      </w:pPr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>Produzione di conoscenza e formazione politica</w:t>
      </w:r>
    </w:p>
    <w:p w14:paraId="73301EA6" w14:textId="77777777" w:rsidR="00CB5AF1" w:rsidRPr="001168CA" w:rsidRDefault="00000000" w:rsidP="001168CA">
      <w:pPr>
        <w:pStyle w:val="NormalWeb"/>
        <w:numPr>
          <w:ilvl w:val="0"/>
          <w:numId w:val="40"/>
        </w:numPr>
        <w:jc w:val="both"/>
        <w:rPr>
          <w:rFonts w:ascii="Redaction 20" w:hAnsi="Redaction 20" w:cs="Arial"/>
          <w:color w:val="000000" w:themeColor="text1"/>
          <w:sz w:val="22"/>
          <w:szCs w:val="22"/>
          <w:lang w:val="it-IT"/>
        </w:rPr>
      </w:pPr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>Interventi artistici e culturali</w:t>
      </w:r>
    </w:p>
    <w:p w14:paraId="28C09FB7" w14:textId="745E7CCB" w:rsidR="0012143E" w:rsidRPr="001168CA" w:rsidRDefault="0012143E" w:rsidP="001168CA">
      <w:pPr>
        <w:pStyle w:val="NormalWeb"/>
        <w:numPr>
          <w:ilvl w:val="0"/>
          <w:numId w:val="40"/>
        </w:numPr>
        <w:jc w:val="both"/>
        <w:rPr>
          <w:rFonts w:ascii="Redaction 20" w:hAnsi="Redaction 20" w:cs="Arial"/>
          <w:color w:val="000000" w:themeColor="text1"/>
          <w:sz w:val="22"/>
          <w:szCs w:val="22"/>
          <w:lang w:val="it-IT"/>
        </w:rPr>
      </w:pPr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>Costruzione di coalizioni e organizzazione inter-movimento</w:t>
      </w:r>
    </w:p>
    <w:p w14:paraId="22805ADC" w14:textId="77777777" w:rsidR="00CB5AF1" w:rsidRPr="001168CA" w:rsidRDefault="00000000" w:rsidP="001168CA">
      <w:pPr>
        <w:pStyle w:val="NormalWeb"/>
        <w:numPr>
          <w:ilvl w:val="0"/>
          <w:numId w:val="40"/>
        </w:numPr>
        <w:jc w:val="both"/>
        <w:rPr>
          <w:rFonts w:ascii="Redaction 20" w:hAnsi="Redaction 20" w:cs="Arial"/>
          <w:color w:val="000000" w:themeColor="text1"/>
          <w:sz w:val="22"/>
          <w:szCs w:val="22"/>
          <w:lang w:val="it-IT"/>
        </w:rPr>
      </w:pPr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>Sviluppo di risorse e infrastrutture tecnologiche incentrate sulla comunità</w:t>
      </w:r>
    </w:p>
    <w:p w14:paraId="312A6C16" w14:textId="77777777" w:rsidR="00CB5AF1" w:rsidRPr="001168CA" w:rsidRDefault="00000000" w:rsidP="001168CA">
      <w:pPr>
        <w:pStyle w:val="NormalWeb"/>
        <w:numPr>
          <w:ilvl w:val="0"/>
          <w:numId w:val="40"/>
        </w:numPr>
        <w:jc w:val="both"/>
        <w:rPr>
          <w:rFonts w:ascii="Redaction 20" w:hAnsi="Redaction 20" w:cs="Arial"/>
          <w:color w:val="000000" w:themeColor="text1"/>
          <w:sz w:val="22"/>
          <w:szCs w:val="22"/>
          <w:lang w:val="it-IT"/>
        </w:rPr>
      </w:pPr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>Rafforzamento organizzativo e sviluppo delle capacità digitali</w:t>
      </w:r>
    </w:p>
    <w:p w14:paraId="43814A61" w14:textId="77777777" w:rsidR="00CB5AF1" w:rsidRPr="001168CA" w:rsidRDefault="00000000" w:rsidP="001168CA">
      <w:pPr>
        <w:pStyle w:val="Heading3"/>
        <w:jc w:val="both"/>
        <w:rPr>
          <w:rFonts w:ascii="Redaction 20" w:hAnsi="Redaction 20" w:cs="Arial"/>
          <w:b/>
          <w:bCs/>
          <w:color w:val="000000" w:themeColor="text1"/>
          <w:sz w:val="22"/>
          <w:szCs w:val="22"/>
          <w:lang w:val="it-IT"/>
        </w:rPr>
      </w:pPr>
      <w:r w:rsidRPr="001168CA">
        <w:rPr>
          <w:rFonts w:ascii="Redaction 20" w:hAnsi="Redaction 20" w:cs="Arial"/>
          <w:b/>
          <w:bCs/>
          <w:color w:val="000000" w:themeColor="text1"/>
          <w:sz w:val="22"/>
          <w:szCs w:val="22"/>
          <w:lang w:val="it-IT"/>
        </w:rPr>
        <w:t>Ci sono dei criteri da soddisfare?</w:t>
      </w:r>
    </w:p>
    <w:p w14:paraId="520F4287" w14:textId="77777777" w:rsidR="00CB5AF1" w:rsidRPr="001168CA" w:rsidRDefault="00000000" w:rsidP="001168CA">
      <w:pPr>
        <w:pStyle w:val="NormalWeb"/>
        <w:jc w:val="both"/>
        <w:rPr>
          <w:rFonts w:ascii="Redaction 20" w:hAnsi="Redaction 20" w:cs="Arial"/>
          <w:color w:val="000000" w:themeColor="text1"/>
          <w:sz w:val="22"/>
          <w:szCs w:val="22"/>
          <w:lang w:val="it-IT"/>
        </w:rPr>
      </w:pPr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 xml:space="preserve">Sì. Per essere ammissibili, i richiedenti devono soddisfare </w:t>
      </w:r>
      <w:r w:rsidRPr="001168CA">
        <w:rPr>
          <w:rFonts w:ascii="Redaction 20" w:hAnsi="Redaction 20" w:cs="Arial"/>
          <w:b/>
          <w:bCs/>
          <w:color w:val="000000" w:themeColor="text1"/>
          <w:sz w:val="22"/>
          <w:szCs w:val="22"/>
          <w:u w:val="single"/>
          <w:lang w:val="it-IT"/>
        </w:rPr>
        <w:t>TUTTI</w:t>
      </w:r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 xml:space="preserve"> i seguenti criteri:</w:t>
      </w:r>
    </w:p>
    <w:p w14:paraId="7FE74C96" w14:textId="1EE6BA2D" w:rsidR="00EF7FC4" w:rsidRPr="001168CA" w:rsidRDefault="00000000" w:rsidP="001168CA">
      <w:pPr>
        <w:pStyle w:val="NormalWeb"/>
        <w:numPr>
          <w:ilvl w:val="0"/>
          <w:numId w:val="41"/>
        </w:numPr>
        <w:jc w:val="both"/>
        <w:rPr>
          <w:rFonts w:ascii="Redaction 20" w:hAnsi="Redaction 20" w:cs="Arial"/>
          <w:color w:val="000000" w:themeColor="text1"/>
          <w:sz w:val="22"/>
          <w:szCs w:val="22"/>
          <w:lang w:val="it-IT"/>
        </w:rPr>
      </w:pPr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 xml:space="preserve">Avere sede principalmente in Europa e </w:t>
      </w:r>
      <w:r w:rsidR="00EF7FC4"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 xml:space="preserve">includere l’Europa tra </w:t>
      </w:r>
      <w:r w:rsidR="00EF2943"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 xml:space="preserve">gli </w:t>
      </w:r>
      <w:r w:rsidR="00EF7FC4"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>ambiti di attività</w:t>
      </w:r>
    </w:p>
    <w:p w14:paraId="52637D4B" w14:textId="148102C7" w:rsidR="00CB5AF1" w:rsidRPr="001168CA" w:rsidRDefault="00EF7FC4" w:rsidP="001168CA">
      <w:pPr>
        <w:pStyle w:val="NormalWeb"/>
        <w:numPr>
          <w:ilvl w:val="0"/>
          <w:numId w:val="41"/>
        </w:numPr>
        <w:jc w:val="both"/>
        <w:rPr>
          <w:rFonts w:ascii="Redaction 20" w:hAnsi="Redaction 20" w:cs="Arial"/>
          <w:color w:val="000000" w:themeColor="text1"/>
          <w:sz w:val="22"/>
          <w:szCs w:val="22"/>
          <w:lang w:val="it-IT"/>
        </w:rPr>
      </w:pPr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>Operare nell’ambito dell’organizzazione e mobilitazione per la giustizia digitale</w:t>
      </w:r>
    </w:p>
    <w:p w14:paraId="4DCA8E19" w14:textId="77777777" w:rsidR="00CB5AF1" w:rsidRPr="001168CA" w:rsidRDefault="00000000" w:rsidP="001168CA">
      <w:pPr>
        <w:pStyle w:val="NormalWeb"/>
        <w:numPr>
          <w:ilvl w:val="0"/>
          <w:numId w:val="41"/>
        </w:numPr>
        <w:jc w:val="both"/>
        <w:rPr>
          <w:rFonts w:ascii="Redaction 20" w:hAnsi="Redaction 20" w:cs="Arial"/>
          <w:color w:val="000000" w:themeColor="text1"/>
          <w:sz w:val="22"/>
          <w:szCs w:val="22"/>
          <w:lang w:val="it-IT"/>
        </w:rPr>
      </w:pPr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>Avere un budget medio annuo inferiore a 500.000 euro</w:t>
      </w:r>
    </w:p>
    <w:p w14:paraId="6AE70278" w14:textId="20868A13" w:rsidR="00EF2943" w:rsidRPr="001168CA" w:rsidRDefault="00000000" w:rsidP="001168CA">
      <w:pPr>
        <w:pStyle w:val="NormalWeb"/>
        <w:numPr>
          <w:ilvl w:val="0"/>
          <w:numId w:val="41"/>
        </w:numPr>
        <w:jc w:val="both"/>
        <w:rPr>
          <w:rFonts w:ascii="Redaction 20" w:hAnsi="Redaction 20" w:cs="Arial"/>
          <w:color w:val="000000" w:themeColor="text1"/>
          <w:sz w:val="22"/>
          <w:szCs w:val="22"/>
          <w:lang w:val="it-IT"/>
        </w:rPr>
      </w:pPr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 xml:space="preserve">Avere non più di dieci </w:t>
      </w:r>
      <w:r w:rsidR="00EF7FC4"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 xml:space="preserve">membri di staff </w:t>
      </w:r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 xml:space="preserve">retribuiti </w:t>
      </w:r>
    </w:p>
    <w:p w14:paraId="08FDB7AB" w14:textId="15468BCC" w:rsidR="00EF7FC4" w:rsidRDefault="00000000" w:rsidP="001168CA">
      <w:pPr>
        <w:pStyle w:val="NormalWeb"/>
        <w:numPr>
          <w:ilvl w:val="0"/>
          <w:numId w:val="41"/>
        </w:numPr>
        <w:jc w:val="both"/>
        <w:rPr>
          <w:rFonts w:ascii="Redaction 20" w:hAnsi="Redaction 20" w:cs="Arial"/>
          <w:color w:val="000000" w:themeColor="text1"/>
          <w:sz w:val="22"/>
          <w:szCs w:val="22"/>
          <w:lang w:val="it-IT"/>
        </w:rPr>
      </w:pPr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 xml:space="preserve">Essere guidati dalla comunità </w:t>
      </w:r>
      <w:r w:rsidR="00EF7FC4"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>(ossia, le persone maggiormente colpite dalle questioni su cui lavorate sono rappresentate nella leadership, nei processi decisionali e nell’implementazione delle attività)</w:t>
      </w:r>
    </w:p>
    <w:p w14:paraId="2905CBF8" w14:textId="77777777" w:rsidR="00BB77D8" w:rsidRPr="001168CA" w:rsidRDefault="00BB77D8" w:rsidP="00BB77D8">
      <w:pPr>
        <w:pStyle w:val="NormalWeb"/>
        <w:ind w:left="360"/>
        <w:jc w:val="both"/>
        <w:rPr>
          <w:rFonts w:ascii="Redaction 20" w:hAnsi="Redaction 20" w:cs="Arial"/>
          <w:color w:val="000000" w:themeColor="text1"/>
          <w:sz w:val="22"/>
          <w:szCs w:val="22"/>
          <w:lang w:val="it-IT"/>
        </w:rPr>
      </w:pPr>
    </w:p>
    <w:p w14:paraId="121381F3" w14:textId="4E6DCAA7" w:rsidR="00CB5AF1" w:rsidRPr="001168CA" w:rsidRDefault="00000000" w:rsidP="001168CA">
      <w:pPr>
        <w:pStyle w:val="NormalWeb"/>
        <w:jc w:val="both"/>
        <w:rPr>
          <w:rFonts w:ascii="Redaction 20" w:hAnsi="Redaction 20" w:cs="Arial"/>
          <w:b/>
          <w:bCs/>
          <w:color w:val="000000" w:themeColor="text1"/>
          <w:sz w:val="22"/>
          <w:szCs w:val="22"/>
          <w:lang w:val="it-IT"/>
        </w:rPr>
      </w:pPr>
      <w:r w:rsidRPr="001168CA">
        <w:rPr>
          <w:rFonts w:ascii="Redaction 20" w:hAnsi="Redaction 20" w:cs="Arial"/>
          <w:b/>
          <w:bCs/>
          <w:color w:val="000000" w:themeColor="text1"/>
          <w:sz w:val="22"/>
          <w:szCs w:val="22"/>
          <w:lang w:val="it-IT"/>
        </w:rPr>
        <w:lastRenderedPageBreak/>
        <w:t xml:space="preserve">I singoli individui possono </w:t>
      </w:r>
      <w:r w:rsidR="00EF7FC4" w:rsidRPr="001168CA">
        <w:rPr>
          <w:rFonts w:ascii="Redaction 20" w:hAnsi="Redaction 20" w:cs="Arial"/>
          <w:b/>
          <w:bCs/>
          <w:color w:val="000000" w:themeColor="text1"/>
          <w:sz w:val="22"/>
          <w:szCs w:val="22"/>
          <w:lang w:val="it-IT"/>
        </w:rPr>
        <w:t>candidarsi</w:t>
      </w:r>
      <w:r w:rsidRPr="001168CA">
        <w:rPr>
          <w:rFonts w:ascii="Redaction 20" w:hAnsi="Redaction 20" w:cs="Arial"/>
          <w:b/>
          <w:bCs/>
          <w:color w:val="000000" w:themeColor="text1"/>
          <w:sz w:val="22"/>
          <w:szCs w:val="22"/>
          <w:lang w:val="it-IT"/>
        </w:rPr>
        <w:t>?</w:t>
      </w:r>
    </w:p>
    <w:p w14:paraId="116D0CBD" w14:textId="725825CA" w:rsidR="00CB5AF1" w:rsidRPr="001168CA" w:rsidRDefault="00000000" w:rsidP="001168CA">
      <w:pPr>
        <w:pStyle w:val="NormalWeb"/>
        <w:jc w:val="both"/>
        <w:rPr>
          <w:rFonts w:ascii="Redaction 20" w:hAnsi="Redaction 20" w:cs="Arial"/>
          <w:color w:val="000000" w:themeColor="text1"/>
          <w:sz w:val="22"/>
          <w:szCs w:val="22"/>
          <w:lang w:val="it-IT"/>
        </w:rPr>
      </w:pPr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>No. Questo fondo è destinato</w:t>
      </w:r>
      <w:r w:rsidR="00EF7FC4"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 xml:space="preserve"> esclusivamente</w:t>
      </w:r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 xml:space="preserve"> a iniziative svolte </w:t>
      </w:r>
      <w:r w:rsidR="00EF7FC4"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>da</w:t>
      </w:r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 xml:space="preserve"> gruppi, collettivi e organizzazioni.</w:t>
      </w:r>
    </w:p>
    <w:p w14:paraId="1F8E70C0" w14:textId="77777777" w:rsidR="00CB5AF1" w:rsidRPr="001168CA" w:rsidRDefault="00000000" w:rsidP="001168CA">
      <w:pPr>
        <w:pStyle w:val="Heading3"/>
        <w:jc w:val="both"/>
        <w:rPr>
          <w:rFonts w:ascii="Redaction 20" w:hAnsi="Redaction 20" w:cs="Arial"/>
          <w:b/>
          <w:bCs/>
          <w:color w:val="000000" w:themeColor="text1"/>
          <w:sz w:val="22"/>
          <w:szCs w:val="22"/>
          <w:lang w:val="it-IT"/>
        </w:rPr>
      </w:pPr>
      <w:r w:rsidRPr="001168CA">
        <w:rPr>
          <w:rFonts w:ascii="Redaction 20" w:hAnsi="Redaction 20" w:cs="Arial"/>
          <w:b/>
          <w:bCs/>
          <w:color w:val="000000" w:themeColor="text1"/>
          <w:sz w:val="22"/>
          <w:szCs w:val="22"/>
          <w:lang w:val="it-IT"/>
        </w:rPr>
        <w:t>Possiamo presentare domanda insieme a un’altra organizzazione?</w:t>
      </w:r>
    </w:p>
    <w:p w14:paraId="3688312B" w14:textId="58AE4C1F" w:rsidR="00CB5AF1" w:rsidRPr="001168CA" w:rsidRDefault="00000000" w:rsidP="001168CA">
      <w:pPr>
        <w:pStyle w:val="NormalWeb"/>
        <w:jc w:val="both"/>
        <w:rPr>
          <w:rFonts w:ascii="Redaction 20" w:hAnsi="Redaction 20" w:cs="Arial"/>
          <w:color w:val="000000" w:themeColor="text1"/>
          <w:sz w:val="22"/>
          <w:szCs w:val="22"/>
          <w:lang w:val="it-IT"/>
        </w:rPr>
      </w:pPr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 xml:space="preserve">Sì. Le candidature </w:t>
      </w:r>
      <w:r w:rsidR="00883E32"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 xml:space="preserve">in collaborazione </w:t>
      </w:r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 xml:space="preserve">sono benvenute. Solo l’organizzazione capofila di una candidatura </w:t>
      </w:r>
      <w:r w:rsidR="00883E32"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 xml:space="preserve">in collaborazione </w:t>
      </w:r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>deve soddisfare tutti i criteri di ammissibilità.</w:t>
      </w:r>
    </w:p>
    <w:p w14:paraId="21D31A09" w14:textId="31AB272A" w:rsidR="00CB5AF1" w:rsidRPr="001168CA" w:rsidRDefault="00000000" w:rsidP="001168CA">
      <w:pPr>
        <w:pStyle w:val="NormalWeb"/>
        <w:jc w:val="both"/>
        <w:rPr>
          <w:rFonts w:ascii="Redaction 20" w:hAnsi="Redaction 20" w:cs="Arial"/>
          <w:color w:val="000000" w:themeColor="text1"/>
          <w:sz w:val="22"/>
          <w:szCs w:val="22"/>
          <w:lang w:val="it-IT"/>
        </w:rPr>
      </w:pPr>
      <w:r w:rsidRPr="001168CA">
        <w:rPr>
          <w:rFonts w:ascii="Redaction 20" w:hAnsi="Redaction 20" w:cs="Arial"/>
          <w:b/>
          <w:bCs/>
          <w:color w:val="000000" w:themeColor="text1"/>
          <w:sz w:val="22"/>
          <w:szCs w:val="22"/>
          <w:lang w:val="it-IT"/>
        </w:rPr>
        <w:t xml:space="preserve">Cosa si intende per “con sede in Europa” e “le vostre attività devono </w:t>
      </w:r>
      <w:r w:rsidR="00EF2943" w:rsidRPr="001168CA">
        <w:rPr>
          <w:rFonts w:ascii="Redaction 20" w:hAnsi="Redaction 20" w:cs="Arial"/>
          <w:b/>
          <w:bCs/>
          <w:color w:val="000000" w:themeColor="text1"/>
          <w:sz w:val="22"/>
          <w:szCs w:val="22"/>
          <w:lang w:val="it-IT"/>
        </w:rPr>
        <w:t>essere incentrate anche sull’Europa</w:t>
      </w:r>
      <w:r w:rsidRPr="001168CA">
        <w:rPr>
          <w:rFonts w:ascii="Redaction 20" w:hAnsi="Redaction 20" w:cs="Arial"/>
          <w:b/>
          <w:bCs/>
          <w:color w:val="000000" w:themeColor="text1"/>
          <w:sz w:val="22"/>
          <w:szCs w:val="22"/>
          <w:lang w:val="it-IT"/>
        </w:rPr>
        <w:t>”?</w:t>
      </w:r>
    </w:p>
    <w:p w14:paraId="56729BB8" w14:textId="10545756" w:rsidR="00883E32" w:rsidRPr="001168CA" w:rsidRDefault="00000000" w:rsidP="001168CA">
      <w:pPr>
        <w:pStyle w:val="NormalWeb"/>
        <w:jc w:val="both"/>
        <w:rPr>
          <w:rFonts w:ascii="Redaction 20" w:hAnsi="Redaction 20" w:cs="Arial"/>
          <w:color w:val="000000" w:themeColor="text1"/>
          <w:sz w:val="22"/>
          <w:szCs w:val="22"/>
          <w:lang w:val="it-IT"/>
        </w:rPr>
      </w:pPr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 xml:space="preserve">Intendiamo sostenere </w:t>
      </w:r>
      <w:r w:rsidR="00883E32"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 xml:space="preserve">le iniziative </w:t>
      </w:r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 xml:space="preserve">sul campo in Europa e/o il lavoro che porta al cambiamento anche in Europa. Per “con sede in Europa” intendiamo che almeno il 50% del vostro gruppo deve avere sede in uno o più paesi del Consiglio d'Europa. </w:t>
      </w:r>
      <w:r w:rsidR="00883E32"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 xml:space="preserve">Per quanto riguarda il focus delle vostre attività, comprendiamo che molte delle questioni e delle sfide digitali siano globali e che il modo in cui immaginate il cambiamento in Europa possa basarsi su strategie diverse, inclusi percorsi di costruzione di movimenti a livello internazionale o transcontinentale, che in alcuni casi possono </w:t>
      </w:r>
      <w:r w:rsidR="00EF2943"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>essere decentrati rispetto</w:t>
      </w:r>
      <w:r w:rsidR="00883E32"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 xml:space="preserve"> </w:t>
      </w:r>
      <w:r w:rsidR="00EF2943"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>al</w:t>
      </w:r>
      <w:r w:rsidR="00883E32"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>l’Europa. Se state lavorando o costruendo una coalizione con gruppi al di fuori dell’Europa su iniziative che riguardano anche l’Europa, queste rientrano nell’ambito di questo fondo.</w:t>
      </w:r>
    </w:p>
    <w:p w14:paraId="57728F3A" w14:textId="77777777" w:rsidR="00CB5AF1" w:rsidRPr="001168CA" w:rsidRDefault="00000000" w:rsidP="001168CA">
      <w:pPr>
        <w:pStyle w:val="NormalWeb"/>
        <w:jc w:val="both"/>
        <w:rPr>
          <w:rFonts w:ascii="Redaction 20" w:hAnsi="Redaction 20" w:cs="Arial"/>
          <w:color w:val="000000" w:themeColor="text1"/>
          <w:sz w:val="22"/>
          <w:szCs w:val="22"/>
          <w:lang w:val="it-IT"/>
        </w:rPr>
      </w:pPr>
      <w:r w:rsidRPr="001168CA">
        <w:rPr>
          <w:rFonts w:ascii="Redaction 20" w:hAnsi="Redaction 20" w:cs="Arial"/>
          <w:b/>
          <w:bCs/>
          <w:color w:val="000000" w:themeColor="text1"/>
          <w:sz w:val="22"/>
          <w:szCs w:val="22"/>
          <w:lang w:val="it-IT"/>
        </w:rPr>
        <w:t>E se il lavoro che stiamo svolgendo in Europa fosse collegato alla lotta contro dinamiche di potere e pratiche dannose al di fuori dell'Europa? Tale lavoro sarebbe ammissibile?</w:t>
      </w:r>
    </w:p>
    <w:p w14:paraId="60ED7A29" w14:textId="0EA73804" w:rsidR="00CB5AF1" w:rsidRPr="001168CA" w:rsidRDefault="00000000" w:rsidP="001168CA">
      <w:pPr>
        <w:pStyle w:val="NormalWeb"/>
        <w:jc w:val="both"/>
        <w:rPr>
          <w:rFonts w:ascii="Redaction 20" w:hAnsi="Redaction 20" w:cs="Arial"/>
          <w:color w:val="000000" w:themeColor="text1"/>
          <w:sz w:val="22"/>
          <w:szCs w:val="22"/>
          <w:lang w:val="it-IT"/>
        </w:rPr>
      </w:pPr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 xml:space="preserve">Assolutamente sì! Vi invitiamo a presentare candidature per progetti che si collocano all'intersezione tra tecnologia e giustizia e che collegano strategie volte ad affrontare </w:t>
      </w:r>
      <w:r w:rsidR="0096555D"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 xml:space="preserve">impatti negativi </w:t>
      </w:r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>strutturali e dinamiche di potere a livello internazionale, ad esempio attività che comportano l'organizzazione locale in Europa per contrastare ideologie politiche dannose provenienti da un'altra regione e rese possibili dalla tecnologia.</w:t>
      </w:r>
    </w:p>
    <w:p w14:paraId="11746BC9" w14:textId="401CA6A7" w:rsidR="00CB5AF1" w:rsidRPr="001168CA" w:rsidRDefault="00000000">
      <w:pPr>
        <w:pStyle w:val="Heading2"/>
        <w:rPr>
          <w:rFonts w:ascii="Redaction 20" w:hAnsi="Redaction 20" w:cs="Arial"/>
          <w:b/>
          <w:bCs/>
          <w:color w:val="000000" w:themeColor="text1"/>
          <w:sz w:val="22"/>
          <w:szCs w:val="22"/>
          <w:lang w:val="it-IT"/>
        </w:rPr>
      </w:pPr>
      <w:r w:rsidRPr="001168CA">
        <w:rPr>
          <w:rFonts w:ascii="Redaction 20" w:hAnsi="Redaction 20" w:cs="Arial"/>
          <w:b/>
          <w:bCs/>
          <w:color w:val="000000" w:themeColor="text1"/>
          <w:sz w:val="22"/>
          <w:szCs w:val="22"/>
          <w:u w:val="single"/>
          <w:lang w:val="it-IT"/>
        </w:rPr>
        <w:t>Finanziament</w:t>
      </w:r>
      <w:r w:rsidR="00883E32" w:rsidRPr="001168CA">
        <w:rPr>
          <w:rFonts w:ascii="Redaction 20" w:hAnsi="Redaction 20" w:cs="Arial"/>
          <w:b/>
          <w:bCs/>
          <w:color w:val="000000" w:themeColor="text1"/>
          <w:sz w:val="22"/>
          <w:szCs w:val="22"/>
          <w:u w:val="single"/>
          <w:lang w:val="it-IT"/>
        </w:rPr>
        <w:t>o e supporto</w:t>
      </w:r>
    </w:p>
    <w:p w14:paraId="3A57BF48" w14:textId="77777777" w:rsidR="00CB5AF1" w:rsidRPr="001168CA" w:rsidRDefault="00000000">
      <w:pPr>
        <w:pStyle w:val="Heading3"/>
        <w:rPr>
          <w:rFonts w:ascii="Redaction 20" w:hAnsi="Redaction 20" w:cs="Arial"/>
          <w:b/>
          <w:bCs/>
          <w:color w:val="000000" w:themeColor="text1"/>
          <w:sz w:val="22"/>
          <w:szCs w:val="22"/>
          <w:lang w:val="it-IT"/>
        </w:rPr>
      </w:pPr>
      <w:r w:rsidRPr="001168CA">
        <w:rPr>
          <w:rFonts w:ascii="Redaction 20" w:hAnsi="Redaction 20" w:cs="Arial"/>
          <w:b/>
          <w:bCs/>
          <w:color w:val="000000" w:themeColor="text1"/>
          <w:sz w:val="22"/>
          <w:szCs w:val="22"/>
          <w:lang w:val="it-IT"/>
        </w:rPr>
        <w:t>A quanto ammonta il finanziamento richiesto?</w:t>
      </w:r>
    </w:p>
    <w:p w14:paraId="53520F03" w14:textId="77777777" w:rsidR="00CB5AF1" w:rsidRPr="001168CA" w:rsidRDefault="00000000">
      <w:pPr>
        <w:pStyle w:val="NormalWeb"/>
        <w:rPr>
          <w:rFonts w:ascii="Redaction 20" w:hAnsi="Redaction 20" w:cs="Arial"/>
          <w:color w:val="000000" w:themeColor="text1"/>
          <w:sz w:val="22"/>
          <w:szCs w:val="22"/>
          <w:lang w:val="it-IT"/>
        </w:rPr>
      </w:pPr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>È possibile richiedere un importo compreso tra 10.000 e 50.000 euro.</w:t>
      </w:r>
    </w:p>
    <w:p w14:paraId="0E16C879" w14:textId="77777777" w:rsidR="00CB5AF1" w:rsidRPr="001168CA" w:rsidRDefault="00000000">
      <w:pPr>
        <w:pStyle w:val="Heading3"/>
        <w:rPr>
          <w:rFonts w:ascii="Redaction 20" w:hAnsi="Redaction 20" w:cs="Arial"/>
          <w:b/>
          <w:bCs/>
          <w:color w:val="000000" w:themeColor="text1"/>
          <w:sz w:val="22"/>
          <w:szCs w:val="22"/>
          <w:lang w:val="it-IT"/>
        </w:rPr>
      </w:pPr>
      <w:r w:rsidRPr="001168CA">
        <w:rPr>
          <w:rFonts w:ascii="Redaction 20" w:hAnsi="Redaction 20" w:cs="Arial"/>
          <w:b/>
          <w:bCs/>
          <w:color w:val="000000" w:themeColor="text1"/>
          <w:sz w:val="22"/>
          <w:szCs w:val="22"/>
          <w:lang w:val="it-IT"/>
        </w:rPr>
        <w:t>Qual è la durata del finanziamento?</w:t>
      </w:r>
    </w:p>
    <w:p w14:paraId="1B159064" w14:textId="77777777" w:rsidR="00CB5AF1" w:rsidRPr="001168CA" w:rsidRDefault="00000000">
      <w:pPr>
        <w:pStyle w:val="NormalWeb"/>
        <w:rPr>
          <w:rFonts w:ascii="Redaction 20" w:hAnsi="Redaction 20" w:cs="Arial"/>
          <w:color w:val="000000" w:themeColor="text1"/>
          <w:sz w:val="22"/>
          <w:szCs w:val="22"/>
          <w:lang w:val="it-IT"/>
        </w:rPr>
      </w:pPr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>Il finanziamento può essere utilizzato per un periodo massimo di due anni, tra il 2026 e il 2028.</w:t>
      </w:r>
    </w:p>
    <w:p w14:paraId="25511C47" w14:textId="77777777" w:rsidR="00CB5AF1" w:rsidRPr="001168CA" w:rsidRDefault="00000000">
      <w:pPr>
        <w:pStyle w:val="Heading3"/>
        <w:rPr>
          <w:rFonts w:ascii="Redaction 20" w:hAnsi="Redaction 20" w:cs="Arial"/>
          <w:b/>
          <w:bCs/>
          <w:color w:val="000000" w:themeColor="text1"/>
          <w:sz w:val="22"/>
          <w:szCs w:val="22"/>
          <w:lang w:val="it-IT"/>
        </w:rPr>
      </w:pPr>
      <w:r w:rsidRPr="001168CA">
        <w:rPr>
          <w:rFonts w:ascii="Redaction 20" w:hAnsi="Redaction 20" w:cs="Arial"/>
          <w:b/>
          <w:bCs/>
          <w:color w:val="000000" w:themeColor="text1"/>
          <w:sz w:val="22"/>
          <w:szCs w:val="22"/>
          <w:lang w:val="it-IT"/>
        </w:rPr>
        <w:t>Qual è l’importo complessivo disponibile?</w:t>
      </w:r>
    </w:p>
    <w:p w14:paraId="33B6A25D" w14:textId="77777777" w:rsidR="00CB5AF1" w:rsidRPr="001168CA" w:rsidRDefault="00000000">
      <w:pPr>
        <w:pStyle w:val="NormalWeb"/>
        <w:rPr>
          <w:rFonts w:ascii="Redaction 20" w:hAnsi="Redaction 20" w:cs="Arial"/>
          <w:color w:val="000000" w:themeColor="text1"/>
          <w:sz w:val="22"/>
          <w:szCs w:val="22"/>
          <w:lang w:val="it-IT"/>
        </w:rPr>
      </w:pPr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>Per il primo ciclo, il Fondo distribuirà un totale di 500.000 euro.</w:t>
      </w:r>
    </w:p>
    <w:p w14:paraId="007FAA12" w14:textId="77777777" w:rsidR="00CB5AF1" w:rsidRPr="001168CA" w:rsidRDefault="00000000">
      <w:pPr>
        <w:pStyle w:val="NormalWeb"/>
        <w:rPr>
          <w:rFonts w:ascii="Redaction 20" w:hAnsi="Redaction 20" w:cs="Arial"/>
          <w:color w:val="000000" w:themeColor="text1"/>
          <w:sz w:val="22"/>
          <w:szCs w:val="22"/>
          <w:lang w:val="it-IT"/>
        </w:rPr>
      </w:pPr>
      <w:r w:rsidRPr="001168CA">
        <w:rPr>
          <w:rFonts w:ascii="Redaction 20" w:hAnsi="Redaction 20" w:cs="Arial"/>
          <w:noProof/>
          <w:color w:val="000000" w:themeColor="text1"/>
          <w:sz w:val="22"/>
          <w:szCs w:val="22"/>
          <w:lang w:val="it-IT"/>
        </w:rPr>
        <mc:AlternateContent>
          <mc:Choice Requires="wpg">
            <w:drawing>
              <wp:inline distT="0" distB="0" distL="0" distR="0" wp14:anchorId="4CCDFC40" wp14:editId="15530B07">
                <wp:extent cx="4436110" cy="635"/>
                <wp:effectExtent l="0" t="0" r="0" b="0"/>
                <wp:docPr id="4" name="_x0000_i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436110" cy="6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>
              <v:shape id="shape 3" o:spid="_x0000_s3" o:spt="1" type="#_x0000_t1" style="width:349.30pt;height:0.05pt;mso-wrap-distance-left:0.00pt;mso-wrap-distance-top:0.00pt;mso-wrap-distance-right:0.00pt;mso-wrap-distance-bottom:0.00pt;visibility:visible;" fillcolor="#A0A0A0" stroked="f"/>
            </w:pict>
          </mc:Fallback>
        </mc:AlternateContent>
      </w:r>
    </w:p>
    <w:p w14:paraId="3CAC37AD" w14:textId="77777777" w:rsidR="00CB5AF1" w:rsidRPr="001168CA" w:rsidRDefault="00000000">
      <w:pPr>
        <w:pStyle w:val="Heading2"/>
        <w:rPr>
          <w:rFonts w:ascii="Redaction 20" w:hAnsi="Redaction 20" w:cs="Arial"/>
          <w:b/>
          <w:bCs/>
          <w:color w:val="000000" w:themeColor="text1"/>
          <w:sz w:val="22"/>
          <w:szCs w:val="22"/>
          <w:lang w:val="it-IT"/>
        </w:rPr>
      </w:pPr>
      <w:r w:rsidRPr="001168CA">
        <w:rPr>
          <w:rFonts w:ascii="Redaction 20" w:hAnsi="Redaction 20" w:cs="Arial"/>
          <w:b/>
          <w:bCs/>
          <w:color w:val="000000" w:themeColor="text1"/>
          <w:sz w:val="22"/>
          <w:szCs w:val="22"/>
          <w:u w:val="single"/>
          <w:lang w:val="it-IT"/>
        </w:rPr>
        <w:t>Procedura di candidatura</w:t>
      </w:r>
    </w:p>
    <w:p w14:paraId="35E0B819" w14:textId="77777777" w:rsidR="00CB5AF1" w:rsidRPr="001168CA" w:rsidRDefault="00000000">
      <w:pPr>
        <w:pStyle w:val="Heading3"/>
        <w:rPr>
          <w:rFonts w:ascii="Redaction 20" w:hAnsi="Redaction 20" w:cs="Arial"/>
          <w:b/>
          <w:bCs/>
          <w:color w:val="000000" w:themeColor="text1"/>
          <w:sz w:val="22"/>
          <w:szCs w:val="22"/>
          <w:lang w:val="it-IT"/>
        </w:rPr>
      </w:pPr>
      <w:r w:rsidRPr="001168CA">
        <w:rPr>
          <w:rFonts w:ascii="Redaction 20" w:hAnsi="Redaction 20" w:cs="Arial"/>
          <w:b/>
          <w:bCs/>
          <w:color w:val="000000" w:themeColor="text1"/>
          <w:sz w:val="22"/>
          <w:szCs w:val="22"/>
          <w:lang w:val="it-IT"/>
        </w:rPr>
        <w:t>Come si presenta la domanda?</w:t>
      </w:r>
    </w:p>
    <w:p w14:paraId="631E6A45" w14:textId="26322D29" w:rsidR="00CB5AF1" w:rsidRPr="001168CA" w:rsidRDefault="00000000" w:rsidP="00A7621A">
      <w:pPr>
        <w:pStyle w:val="NormalWeb"/>
        <w:numPr>
          <w:ilvl w:val="0"/>
          <w:numId w:val="50"/>
        </w:numPr>
        <w:rPr>
          <w:rFonts w:ascii="Redaction 20" w:hAnsi="Redaction 20" w:cs="Arial"/>
          <w:color w:val="000000" w:themeColor="text1"/>
          <w:sz w:val="22"/>
          <w:szCs w:val="22"/>
          <w:lang w:val="it-IT"/>
        </w:rPr>
      </w:pPr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>Legg</w:t>
      </w:r>
      <w:r w:rsidR="00EF2943"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>ere</w:t>
      </w:r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 xml:space="preserve"> il pacchetto di candidatura </w:t>
      </w:r>
    </w:p>
    <w:p w14:paraId="20DFB35B" w14:textId="69ACCE27" w:rsidR="00CB5AF1" w:rsidRPr="001168CA" w:rsidRDefault="00000000" w:rsidP="00A7621A">
      <w:pPr>
        <w:pStyle w:val="NormalWeb"/>
        <w:numPr>
          <w:ilvl w:val="0"/>
          <w:numId w:val="50"/>
        </w:numPr>
        <w:rPr>
          <w:rFonts w:ascii="Redaction 20" w:hAnsi="Redaction 20" w:cs="Arial"/>
          <w:color w:val="000000" w:themeColor="text1"/>
          <w:sz w:val="22"/>
          <w:szCs w:val="22"/>
          <w:lang w:val="it-IT"/>
        </w:rPr>
      </w:pPr>
      <w:r w:rsidRPr="001168CA">
        <w:rPr>
          <w:rFonts w:ascii="Redaction 20" w:hAnsi="Redaction 20" w:cs="Arial"/>
          <w:b/>
          <w:bCs/>
          <w:color w:val="000000" w:themeColor="text1"/>
          <w:sz w:val="22"/>
          <w:szCs w:val="22"/>
          <w:lang w:val="it-IT"/>
        </w:rPr>
        <w:t>Partecipa</w:t>
      </w:r>
      <w:r w:rsidR="00EF2943" w:rsidRPr="001168CA">
        <w:rPr>
          <w:rFonts w:ascii="Redaction 20" w:hAnsi="Redaction 20" w:cs="Arial"/>
          <w:b/>
          <w:bCs/>
          <w:color w:val="000000" w:themeColor="text1"/>
          <w:sz w:val="22"/>
          <w:szCs w:val="22"/>
          <w:lang w:val="it-IT"/>
        </w:rPr>
        <w:t>re</w:t>
      </w:r>
      <w:r w:rsidRPr="001168CA">
        <w:rPr>
          <w:rFonts w:ascii="Redaction 20" w:hAnsi="Redaction 20" w:cs="Arial"/>
          <w:b/>
          <w:bCs/>
          <w:color w:val="000000" w:themeColor="text1"/>
          <w:sz w:val="22"/>
          <w:szCs w:val="22"/>
          <w:lang w:val="it-IT"/>
        </w:rPr>
        <w:t xml:space="preserve"> a un webinar drop-in</w:t>
      </w:r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 xml:space="preserve"> (facoltativo)</w:t>
      </w:r>
    </w:p>
    <w:p w14:paraId="40F07F2D" w14:textId="6DFB4539" w:rsidR="00CB5AF1" w:rsidRPr="001168CA" w:rsidRDefault="00000000" w:rsidP="00A7621A">
      <w:pPr>
        <w:pStyle w:val="NormalWeb"/>
        <w:numPr>
          <w:ilvl w:val="0"/>
          <w:numId w:val="50"/>
        </w:numPr>
        <w:rPr>
          <w:rFonts w:ascii="Redaction 20" w:hAnsi="Redaction 20" w:cs="Arial"/>
          <w:color w:val="000000" w:themeColor="text1"/>
          <w:sz w:val="22"/>
          <w:szCs w:val="22"/>
          <w:lang w:val="it-IT"/>
        </w:rPr>
      </w:pPr>
      <w:r w:rsidRPr="001168CA">
        <w:rPr>
          <w:rFonts w:ascii="Redaction 20" w:hAnsi="Redaction 20" w:cs="Arial"/>
          <w:b/>
          <w:bCs/>
          <w:color w:val="000000" w:themeColor="text1"/>
          <w:sz w:val="22"/>
          <w:szCs w:val="22"/>
          <w:lang w:val="it-IT"/>
        </w:rPr>
        <w:t>Registrarsi</w:t>
      </w:r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 xml:space="preserve"> sulla </w:t>
      </w:r>
      <w:proofErr w:type="spellStart"/>
      <w:r w:rsidR="00883E32"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>Grants</w:t>
      </w:r>
      <w:proofErr w:type="spellEnd"/>
      <w:r w:rsidR="00883E32"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 xml:space="preserve"> Platform </w:t>
      </w:r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 xml:space="preserve">di Weaving Liberation </w:t>
      </w:r>
    </w:p>
    <w:p w14:paraId="654BC85F" w14:textId="77777777" w:rsidR="00CB5AF1" w:rsidRPr="001168CA" w:rsidRDefault="00000000" w:rsidP="00A7621A">
      <w:pPr>
        <w:pStyle w:val="NormalWeb"/>
        <w:numPr>
          <w:ilvl w:val="0"/>
          <w:numId w:val="50"/>
        </w:numPr>
        <w:rPr>
          <w:rFonts w:ascii="Redaction 20" w:hAnsi="Redaction 20" w:cs="Arial"/>
          <w:color w:val="000000" w:themeColor="text1"/>
          <w:sz w:val="22"/>
          <w:szCs w:val="22"/>
          <w:lang w:val="it-IT"/>
        </w:rPr>
      </w:pPr>
      <w:r w:rsidRPr="001168CA">
        <w:rPr>
          <w:rFonts w:ascii="Redaction 20" w:hAnsi="Redaction 20" w:cs="Arial"/>
          <w:b/>
          <w:bCs/>
          <w:color w:val="000000" w:themeColor="text1"/>
          <w:sz w:val="22"/>
          <w:szCs w:val="22"/>
          <w:lang w:val="it-IT"/>
        </w:rPr>
        <w:t>Inviare la propria candidatura</w:t>
      </w:r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 xml:space="preserve"> tramite la piattaforma</w:t>
      </w:r>
    </w:p>
    <w:p w14:paraId="2752DB5A" w14:textId="77777777" w:rsidR="00CB5AF1" w:rsidRPr="001168CA" w:rsidRDefault="00000000">
      <w:pPr>
        <w:pStyle w:val="NormalWeb"/>
        <w:rPr>
          <w:rFonts w:ascii="Redaction 20" w:hAnsi="Redaction 20" w:cs="Arial"/>
          <w:color w:val="000000" w:themeColor="text1"/>
          <w:sz w:val="22"/>
          <w:szCs w:val="22"/>
          <w:lang w:val="it-IT"/>
        </w:rPr>
      </w:pPr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>Dopo aver ricevuto la vostra candidatura, procederemo come segue:</w:t>
      </w:r>
    </w:p>
    <w:p w14:paraId="30B5C252" w14:textId="7B461090" w:rsidR="00CB5AF1" w:rsidRPr="001168CA" w:rsidRDefault="00000000">
      <w:pPr>
        <w:pStyle w:val="NormalWeb"/>
        <w:numPr>
          <w:ilvl w:val="0"/>
          <w:numId w:val="46"/>
        </w:numPr>
        <w:rPr>
          <w:rFonts w:ascii="Redaction 20" w:hAnsi="Redaction 20" w:cs="Arial"/>
          <w:color w:val="000000" w:themeColor="text1"/>
          <w:sz w:val="22"/>
          <w:szCs w:val="22"/>
          <w:lang w:val="it-IT"/>
        </w:rPr>
      </w:pPr>
      <w:r w:rsidRPr="001168CA">
        <w:rPr>
          <w:rFonts w:ascii="Redaction 20" w:hAnsi="Redaction 20" w:cs="Arial"/>
          <w:b/>
          <w:bCs/>
          <w:color w:val="000000" w:themeColor="text1"/>
          <w:sz w:val="22"/>
          <w:szCs w:val="22"/>
          <w:lang w:val="it-IT"/>
        </w:rPr>
        <w:t xml:space="preserve">Verifica </w:t>
      </w:r>
      <w:r w:rsidR="00883E32" w:rsidRPr="001168CA">
        <w:rPr>
          <w:rFonts w:ascii="Redaction 20" w:hAnsi="Redaction 20" w:cs="Arial"/>
          <w:b/>
          <w:bCs/>
          <w:color w:val="000000" w:themeColor="text1"/>
          <w:sz w:val="22"/>
          <w:szCs w:val="22"/>
          <w:lang w:val="it-IT"/>
        </w:rPr>
        <w:t>di ammissibilità</w:t>
      </w:r>
      <w:r w:rsidR="00883E32"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 xml:space="preserve"> </w:t>
      </w:r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 xml:space="preserve">da parte </w:t>
      </w:r>
      <w:proofErr w:type="gramStart"/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>del team</w:t>
      </w:r>
      <w:proofErr w:type="gramEnd"/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 xml:space="preserve"> di Weaving Liberation</w:t>
      </w:r>
    </w:p>
    <w:p w14:paraId="47EC8739" w14:textId="49F6500F" w:rsidR="00CB5AF1" w:rsidRPr="001168CA" w:rsidRDefault="00883E32">
      <w:pPr>
        <w:pStyle w:val="NormalWeb"/>
        <w:numPr>
          <w:ilvl w:val="0"/>
          <w:numId w:val="46"/>
        </w:numPr>
        <w:rPr>
          <w:rFonts w:ascii="Redaction 20" w:hAnsi="Redaction 20" w:cs="Arial"/>
          <w:color w:val="000000" w:themeColor="text1"/>
          <w:sz w:val="22"/>
          <w:szCs w:val="22"/>
          <w:lang w:val="it-IT"/>
        </w:rPr>
      </w:pPr>
      <w:proofErr w:type="spellStart"/>
      <w:r w:rsidRPr="001168CA">
        <w:rPr>
          <w:rFonts w:ascii="Redaction 20" w:hAnsi="Redaction 20" w:cs="Arial"/>
          <w:b/>
          <w:bCs/>
          <w:color w:val="000000" w:themeColor="text1"/>
          <w:sz w:val="22"/>
          <w:szCs w:val="22"/>
          <w:lang w:val="it-IT"/>
        </w:rPr>
        <w:t>Pre</w:t>
      </w:r>
      <w:proofErr w:type="spellEnd"/>
      <w:r w:rsidRPr="001168CA">
        <w:rPr>
          <w:rFonts w:ascii="Redaction 20" w:hAnsi="Redaction 20" w:cs="Arial"/>
          <w:b/>
          <w:bCs/>
          <w:color w:val="000000" w:themeColor="text1"/>
          <w:sz w:val="22"/>
          <w:szCs w:val="22"/>
          <w:lang w:val="it-IT"/>
        </w:rPr>
        <w:t xml:space="preserve">-selezione da parte del Peer </w:t>
      </w:r>
      <w:proofErr w:type="spellStart"/>
      <w:r w:rsidRPr="001168CA">
        <w:rPr>
          <w:rFonts w:ascii="Redaction 20" w:hAnsi="Redaction 20" w:cs="Arial"/>
          <w:b/>
          <w:bCs/>
          <w:color w:val="000000" w:themeColor="text1"/>
          <w:sz w:val="22"/>
          <w:szCs w:val="22"/>
          <w:lang w:val="it-IT"/>
        </w:rPr>
        <w:t>Circle</w:t>
      </w:r>
      <w:proofErr w:type="spellEnd"/>
    </w:p>
    <w:p w14:paraId="580C81D4" w14:textId="77777777" w:rsidR="00CB5AF1" w:rsidRPr="001168CA" w:rsidRDefault="00000000">
      <w:pPr>
        <w:pStyle w:val="NormalWeb"/>
        <w:numPr>
          <w:ilvl w:val="0"/>
          <w:numId w:val="46"/>
        </w:numPr>
        <w:rPr>
          <w:rFonts w:ascii="Redaction 20" w:hAnsi="Redaction 20" w:cs="Arial"/>
          <w:color w:val="000000" w:themeColor="text1"/>
          <w:sz w:val="22"/>
          <w:szCs w:val="22"/>
          <w:lang w:val="it-IT"/>
        </w:rPr>
      </w:pPr>
      <w:r w:rsidRPr="001168CA">
        <w:rPr>
          <w:rFonts w:ascii="Redaction 20" w:hAnsi="Redaction 20" w:cs="Arial"/>
          <w:b/>
          <w:bCs/>
          <w:color w:val="000000" w:themeColor="text1"/>
          <w:sz w:val="22"/>
          <w:szCs w:val="22"/>
          <w:lang w:val="it-IT"/>
        </w:rPr>
        <w:t>Decisione finale</w:t>
      </w:r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 xml:space="preserve"> da parte del Peer </w:t>
      </w:r>
      <w:proofErr w:type="spellStart"/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>Circle</w:t>
      </w:r>
      <w:proofErr w:type="spellEnd"/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 xml:space="preserve"> </w:t>
      </w:r>
    </w:p>
    <w:p w14:paraId="72DD7FF9" w14:textId="49E4005D" w:rsidR="00CB5AF1" w:rsidRPr="001168CA" w:rsidRDefault="00883E32">
      <w:pPr>
        <w:pStyle w:val="NormalWeb"/>
        <w:numPr>
          <w:ilvl w:val="0"/>
          <w:numId w:val="46"/>
        </w:numPr>
        <w:rPr>
          <w:rFonts w:ascii="Redaction 20" w:hAnsi="Redaction 20" w:cs="Arial"/>
          <w:color w:val="000000" w:themeColor="text1"/>
          <w:sz w:val="22"/>
          <w:szCs w:val="22"/>
          <w:lang w:val="it-IT"/>
        </w:rPr>
      </w:pPr>
      <w:r w:rsidRPr="001168CA">
        <w:rPr>
          <w:rFonts w:ascii="Redaction 20" w:hAnsi="Redaction 20" w:cs="Arial"/>
          <w:b/>
          <w:bCs/>
          <w:color w:val="000000" w:themeColor="text1"/>
          <w:sz w:val="22"/>
          <w:szCs w:val="22"/>
          <w:lang w:val="it-IT"/>
        </w:rPr>
        <w:t>Comunicazione degli esiti</w:t>
      </w:r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 xml:space="preserve"> </w:t>
      </w:r>
      <w:r w:rsidR="00EF2943"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>alle organizzazioni</w:t>
      </w:r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 xml:space="preserve"> richiedenti da parte di Weaving Liberation</w:t>
      </w:r>
    </w:p>
    <w:p w14:paraId="36836B1E" w14:textId="77777777" w:rsidR="00CB5AF1" w:rsidRPr="001168CA" w:rsidRDefault="00000000" w:rsidP="001168CA">
      <w:pPr>
        <w:pStyle w:val="Heading3"/>
        <w:jc w:val="both"/>
        <w:rPr>
          <w:rFonts w:ascii="Redaction 20" w:hAnsi="Redaction 20" w:cs="Arial"/>
          <w:b/>
          <w:bCs/>
          <w:color w:val="000000" w:themeColor="text1"/>
          <w:sz w:val="22"/>
          <w:szCs w:val="22"/>
          <w:lang w:val="it-IT"/>
        </w:rPr>
      </w:pPr>
      <w:r w:rsidRPr="001168CA">
        <w:rPr>
          <w:rFonts w:ascii="Redaction 20" w:hAnsi="Redaction 20" w:cs="Arial"/>
          <w:b/>
          <w:bCs/>
          <w:color w:val="000000" w:themeColor="text1"/>
          <w:sz w:val="22"/>
          <w:szCs w:val="22"/>
          <w:lang w:val="it-IT"/>
        </w:rPr>
        <w:lastRenderedPageBreak/>
        <w:t>Quali sono le vostre procedure di due diligence?</w:t>
      </w:r>
    </w:p>
    <w:p w14:paraId="6AB13AE2" w14:textId="77777777" w:rsidR="00CB5AF1" w:rsidRPr="001168CA" w:rsidRDefault="00000000" w:rsidP="001168CA">
      <w:pPr>
        <w:pStyle w:val="Heading3"/>
        <w:jc w:val="both"/>
        <w:rPr>
          <w:rFonts w:ascii="Redaction 20" w:hAnsi="Redaction 20" w:cs="Arial"/>
          <w:color w:val="000000" w:themeColor="text1"/>
          <w:sz w:val="22"/>
          <w:szCs w:val="22"/>
          <w:lang w:val="it-IT"/>
        </w:rPr>
      </w:pPr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>In qualità di organizzazione senza scopo di lucro ospitata dal Digital Freedom Fund nei Paesi Bassi, siamo tenuti per legge a svolgere procedure di due diligence per verificare che i richiedenti siano in grado di ricevere i fondi, gestirli e realizzare attività in linea con la missione del Digital Justice Fund. Il nostro obiettivo è quello di ridurre al minimo gli oneri amministrativi a vostro carico durante questo processo.</w:t>
      </w:r>
    </w:p>
    <w:p w14:paraId="2C2CD9E7" w14:textId="4AEECAD3" w:rsidR="00CB5AF1" w:rsidRPr="001168CA" w:rsidRDefault="00000000" w:rsidP="001168CA">
      <w:pPr>
        <w:pStyle w:val="Heading3"/>
        <w:jc w:val="both"/>
        <w:rPr>
          <w:rFonts w:ascii="Redaction 20" w:hAnsi="Redaction 20" w:cs="Arial"/>
          <w:color w:val="000000" w:themeColor="text1"/>
          <w:sz w:val="22"/>
          <w:szCs w:val="22"/>
          <w:lang w:val="it-IT"/>
        </w:rPr>
      </w:pPr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>Noterete nella domanda che poniamo domande specifiche sull'organizzazione e sulla leadership. Vi chiediamo inoltre di allegare eventuali documenti costitutivi, document</w:t>
      </w:r>
      <w:r w:rsidR="004659C9"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 xml:space="preserve">azione finanziaria </w:t>
      </w:r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>e referenze.</w:t>
      </w:r>
    </w:p>
    <w:p w14:paraId="4FB038AD" w14:textId="2F9E24C2" w:rsidR="00CB5AF1" w:rsidRPr="001168CA" w:rsidRDefault="00000000" w:rsidP="001168CA">
      <w:pPr>
        <w:pStyle w:val="Heading3"/>
        <w:jc w:val="both"/>
        <w:rPr>
          <w:rFonts w:ascii="Redaction 20" w:hAnsi="Redaction 20" w:cs="Arial"/>
          <w:color w:val="000000" w:themeColor="text1"/>
          <w:sz w:val="22"/>
          <w:szCs w:val="22"/>
          <w:lang w:val="it-IT"/>
        </w:rPr>
      </w:pPr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 xml:space="preserve">La nostra intenzione è stata quella di ridurre al minimo l'onere per i richiedenti, garantendo al contempo il rispetto degli obblighi di legge. Se avete bisogno di assistenza, vi invitiamo a partecipare a uno dei nostri webinar o a contattare </w:t>
      </w:r>
      <w:proofErr w:type="gramStart"/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>il team</w:t>
      </w:r>
      <w:proofErr w:type="gramEnd"/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 xml:space="preserve"> all'indirizzo </w:t>
      </w:r>
      <w:hyperlink r:id="rId22" w:history="1">
        <w:r w:rsidR="00930D1B" w:rsidRPr="001168CA">
          <w:rPr>
            <w:rStyle w:val="Hyperlink"/>
            <w:rFonts w:ascii="Redaction 20" w:hAnsi="Redaction 20" w:cs="Arial"/>
            <w:sz w:val="22"/>
            <w:szCs w:val="22"/>
            <w:lang w:val="it-IT"/>
          </w:rPr>
          <w:t>digitaljusticefund@weavingliberation.org</w:t>
        </w:r>
      </w:hyperlink>
      <w:r w:rsidR="00930D1B"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 xml:space="preserve">. </w:t>
      </w:r>
    </w:p>
    <w:p w14:paraId="367B22CF" w14:textId="45E7CEBA" w:rsidR="00CB5AF1" w:rsidRPr="001168CA" w:rsidRDefault="00000000" w:rsidP="001168CA">
      <w:pPr>
        <w:pStyle w:val="Heading3"/>
        <w:jc w:val="both"/>
        <w:rPr>
          <w:rFonts w:ascii="Redaction 20" w:hAnsi="Redaction 20" w:cs="Arial"/>
          <w:b/>
          <w:bCs/>
          <w:color w:val="000000" w:themeColor="text1"/>
          <w:sz w:val="22"/>
          <w:szCs w:val="22"/>
          <w:lang w:val="it-IT"/>
        </w:rPr>
      </w:pPr>
      <w:r w:rsidRPr="001168CA">
        <w:rPr>
          <w:rFonts w:ascii="Redaction 20" w:hAnsi="Redaction 20" w:cs="Arial"/>
          <w:b/>
          <w:bCs/>
          <w:color w:val="000000" w:themeColor="text1"/>
          <w:sz w:val="22"/>
          <w:szCs w:val="22"/>
          <w:lang w:val="it-IT"/>
        </w:rPr>
        <w:t>Quali sono i requisiti di rendicontazione relativi</w:t>
      </w:r>
      <w:r w:rsidR="004659C9" w:rsidRPr="001168CA">
        <w:rPr>
          <w:rFonts w:ascii="Redaction 20" w:hAnsi="Redaction 20" w:cs="Arial"/>
          <w:b/>
          <w:bCs/>
          <w:color w:val="000000" w:themeColor="text1"/>
          <w:sz w:val="22"/>
          <w:szCs w:val="22"/>
          <w:lang w:val="it-IT"/>
        </w:rPr>
        <w:t xml:space="preserve"> ai </w:t>
      </w:r>
      <w:proofErr w:type="spellStart"/>
      <w:r w:rsidR="004659C9" w:rsidRPr="001168CA">
        <w:rPr>
          <w:rFonts w:ascii="Redaction 20" w:hAnsi="Redaction 20" w:cs="Arial"/>
          <w:b/>
          <w:bCs/>
          <w:color w:val="000000" w:themeColor="text1"/>
          <w:sz w:val="22"/>
          <w:szCs w:val="22"/>
          <w:lang w:val="it-IT"/>
        </w:rPr>
        <w:t>grant</w:t>
      </w:r>
      <w:proofErr w:type="spellEnd"/>
      <w:r w:rsidRPr="001168CA">
        <w:rPr>
          <w:rFonts w:ascii="Redaction 20" w:hAnsi="Redaction 20" w:cs="Arial"/>
          <w:b/>
          <w:bCs/>
          <w:color w:val="000000" w:themeColor="text1"/>
          <w:sz w:val="22"/>
          <w:szCs w:val="22"/>
          <w:lang w:val="it-IT"/>
        </w:rPr>
        <w:t>?</w:t>
      </w:r>
    </w:p>
    <w:p w14:paraId="2CF3307F" w14:textId="50B9E64D" w:rsidR="00CB5AF1" w:rsidRPr="001168CA" w:rsidRDefault="00000000" w:rsidP="001168CA">
      <w:pPr>
        <w:pStyle w:val="Heading3"/>
        <w:jc w:val="both"/>
        <w:rPr>
          <w:rFonts w:ascii="Redaction 20" w:hAnsi="Redaction 20" w:cs="Arial"/>
          <w:color w:val="000000" w:themeColor="text1"/>
          <w:sz w:val="22"/>
          <w:szCs w:val="22"/>
          <w:lang w:val="it-IT"/>
        </w:rPr>
      </w:pPr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 xml:space="preserve">Nell'ambito del nostro impegno a modificare le dinamiche di potere nell'ambito dell'erogazione di </w:t>
      </w:r>
      <w:proofErr w:type="spellStart"/>
      <w:r w:rsidR="004659C9"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>grant</w:t>
      </w:r>
      <w:proofErr w:type="spellEnd"/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>, intendiamo prevedere un processo di rendicontazione poco oneroso al termine del</w:t>
      </w:r>
      <w:r w:rsidR="00930D1B"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 xml:space="preserve"> supporto</w:t>
      </w:r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>, ad esempio richiedendo alcuni documenti contabili di base su come è stata spes</w:t>
      </w:r>
      <w:r w:rsidR="004659C9"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 xml:space="preserve">o il </w:t>
      </w:r>
      <w:proofErr w:type="spellStart"/>
      <w:r w:rsidR="004659C9"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>grant</w:t>
      </w:r>
      <w:proofErr w:type="spellEnd"/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>. Questo sarà concordato all'inizio dell</w:t>
      </w:r>
      <w:r w:rsidR="004659C9"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>’erogazione del</w:t>
      </w:r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 xml:space="preserve"> </w:t>
      </w:r>
      <w:r w:rsidR="00930D1B"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>finanziamento e supporto</w:t>
      </w:r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>.</w:t>
      </w:r>
    </w:p>
    <w:p w14:paraId="0898550D" w14:textId="4C2C6D8F" w:rsidR="00CB5AF1" w:rsidRPr="001168CA" w:rsidRDefault="00000000" w:rsidP="001168CA">
      <w:pPr>
        <w:pStyle w:val="Heading3"/>
        <w:jc w:val="both"/>
        <w:rPr>
          <w:rFonts w:ascii="Redaction 20" w:hAnsi="Redaction 20" w:cs="Arial"/>
          <w:color w:val="000000" w:themeColor="text1"/>
          <w:sz w:val="22"/>
          <w:szCs w:val="22"/>
          <w:lang w:val="it-IT"/>
        </w:rPr>
      </w:pPr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 xml:space="preserve">Siamo lieti di intraprendere un percorso di apprendimento co-progettato con i nostri </w:t>
      </w:r>
      <w:r w:rsidR="00930D1B"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>enti supportati</w:t>
      </w:r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 xml:space="preserve">, in cui essi hanno l'opportunità di decidere quali domande o riflessioni siano di loro interesse o cruciali per loro. Ci sarà anche l'opportunità di fornire un </w:t>
      </w:r>
      <w:proofErr w:type="gramStart"/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>feedback</w:t>
      </w:r>
      <w:proofErr w:type="gramEnd"/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 xml:space="preserve"> sulle nostre pratiche e sui nostri processi </w:t>
      </w:r>
      <w:r w:rsidR="00930D1B"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>di finanziamento e supporto.</w:t>
      </w:r>
    </w:p>
    <w:p w14:paraId="57039030" w14:textId="77777777" w:rsidR="00CB5AF1" w:rsidRPr="001168CA" w:rsidRDefault="00CB5AF1">
      <w:pPr>
        <w:rPr>
          <w:rFonts w:ascii="Redaction 20" w:hAnsi="Redaction 20"/>
          <w:lang w:val="it-IT"/>
        </w:rPr>
      </w:pPr>
    </w:p>
    <w:p w14:paraId="3EBF71AE" w14:textId="77777777" w:rsidR="00CB5AF1" w:rsidRPr="001168CA" w:rsidRDefault="00000000" w:rsidP="001168CA">
      <w:pPr>
        <w:pStyle w:val="Heading3"/>
        <w:jc w:val="both"/>
        <w:rPr>
          <w:rFonts w:ascii="Redaction 20" w:hAnsi="Redaction 20" w:cs="Arial"/>
          <w:b/>
          <w:bCs/>
          <w:color w:val="000000" w:themeColor="text1"/>
          <w:sz w:val="22"/>
          <w:szCs w:val="22"/>
          <w:lang w:val="it-IT"/>
        </w:rPr>
      </w:pPr>
      <w:r w:rsidRPr="001168CA">
        <w:rPr>
          <w:rFonts w:ascii="Redaction 20" w:hAnsi="Redaction 20" w:cs="Arial"/>
          <w:b/>
          <w:bCs/>
          <w:color w:val="000000" w:themeColor="text1"/>
          <w:sz w:val="22"/>
          <w:szCs w:val="22"/>
          <w:lang w:val="it-IT"/>
        </w:rPr>
        <w:t>Quali sono le scadenze principali?</w:t>
      </w:r>
    </w:p>
    <w:p w14:paraId="5178FDCC" w14:textId="18BEA10B" w:rsidR="00CB5AF1" w:rsidRPr="001168CA" w:rsidRDefault="00A7621A" w:rsidP="001168CA">
      <w:pPr>
        <w:pStyle w:val="NormalWeb"/>
        <w:numPr>
          <w:ilvl w:val="0"/>
          <w:numId w:val="47"/>
        </w:numPr>
        <w:jc w:val="both"/>
        <w:rPr>
          <w:rFonts w:ascii="Redaction 20" w:hAnsi="Redaction 20" w:cs="Arial"/>
          <w:color w:val="000000" w:themeColor="text1"/>
          <w:sz w:val="22"/>
          <w:szCs w:val="22"/>
          <w:lang w:val="it-IT"/>
        </w:rPr>
      </w:pPr>
      <w:r w:rsidRPr="001168CA">
        <w:rPr>
          <w:rFonts w:ascii="Redaction 20" w:hAnsi="Redaction 20" w:cs="Arial"/>
          <w:b/>
          <w:bCs/>
          <w:color w:val="000000" w:themeColor="text1"/>
          <w:sz w:val="22"/>
          <w:szCs w:val="22"/>
          <w:lang w:val="it-IT"/>
        </w:rPr>
        <w:t>20 maggio</w:t>
      </w:r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 xml:space="preserve"> </w:t>
      </w:r>
      <w:r w:rsidRPr="001168CA">
        <w:rPr>
          <w:rFonts w:ascii="Redaction 20" w:hAnsi="Redaction 20" w:cs="Arial"/>
          <w:b/>
          <w:bCs/>
          <w:color w:val="000000" w:themeColor="text1"/>
          <w:sz w:val="22"/>
          <w:szCs w:val="22"/>
          <w:lang w:val="it-IT"/>
        </w:rPr>
        <w:t>2026, 12:30 CET</w:t>
      </w:r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 xml:space="preserve"> – Sessione webinar facoltativa per saperne di più sul fondo.</w:t>
      </w:r>
    </w:p>
    <w:p w14:paraId="29AD4FEE" w14:textId="77777777" w:rsidR="00CB5AF1" w:rsidRPr="001168CA" w:rsidRDefault="00000000" w:rsidP="001168CA">
      <w:pPr>
        <w:pStyle w:val="NormalWeb"/>
        <w:numPr>
          <w:ilvl w:val="0"/>
          <w:numId w:val="47"/>
        </w:numPr>
        <w:jc w:val="both"/>
        <w:rPr>
          <w:rFonts w:ascii="Redaction 20" w:hAnsi="Redaction 20" w:cs="Arial"/>
          <w:color w:val="000000" w:themeColor="text1"/>
          <w:sz w:val="22"/>
          <w:szCs w:val="22"/>
          <w:lang w:val="it-IT"/>
        </w:rPr>
      </w:pPr>
      <w:r w:rsidRPr="001168CA">
        <w:rPr>
          <w:rFonts w:ascii="Redaction 20" w:hAnsi="Redaction 20" w:cs="Arial"/>
          <w:b/>
          <w:bCs/>
          <w:color w:val="000000" w:themeColor="text1"/>
          <w:sz w:val="22"/>
          <w:szCs w:val="22"/>
          <w:lang w:val="it-IT"/>
        </w:rPr>
        <w:t>Domenica 24 maggio 2026, ore 23:59 CET</w:t>
      </w:r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 xml:space="preserve"> – Scadenza per la registrazione della propria organizzazione sulla piattaforma del fondo. Non è necessario aver completato la domanda entro tale data.</w:t>
      </w:r>
    </w:p>
    <w:p w14:paraId="78E0289C" w14:textId="517F6292" w:rsidR="00CB5AF1" w:rsidRPr="001168CA" w:rsidRDefault="00A7621A" w:rsidP="001168CA">
      <w:pPr>
        <w:pStyle w:val="NormalWeb"/>
        <w:numPr>
          <w:ilvl w:val="0"/>
          <w:numId w:val="47"/>
        </w:numPr>
        <w:jc w:val="both"/>
        <w:rPr>
          <w:rFonts w:ascii="Redaction 20" w:hAnsi="Redaction 20" w:cs="Arial"/>
          <w:color w:val="000000" w:themeColor="text1"/>
          <w:sz w:val="22"/>
          <w:szCs w:val="22"/>
          <w:lang w:val="it-IT"/>
        </w:rPr>
      </w:pPr>
      <w:r w:rsidRPr="001168CA">
        <w:rPr>
          <w:rFonts w:ascii="Redaction 20" w:hAnsi="Redaction 20" w:cs="Arial"/>
          <w:b/>
          <w:bCs/>
          <w:color w:val="000000" w:themeColor="text1"/>
          <w:sz w:val="22"/>
          <w:szCs w:val="22"/>
          <w:lang w:val="it-IT"/>
        </w:rPr>
        <w:t>27 maggio 2026, 16:30 CET</w:t>
      </w:r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 xml:space="preserve"> – Sessione webinar facoltativa per saperne di più sul fondo.</w:t>
      </w:r>
    </w:p>
    <w:p w14:paraId="4A82EFFE" w14:textId="5F73EC8D" w:rsidR="00CB5AF1" w:rsidRPr="001168CA" w:rsidRDefault="00000000" w:rsidP="001168CA">
      <w:pPr>
        <w:pStyle w:val="NormalWeb"/>
        <w:numPr>
          <w:ilvl w:val="0"/>
          <w:numId w:val="47"/>
        </w:numPr>
        <w:jc w:val="both"/>
        <w:rPr>
          <w:rFonts w:ascii="Redaction 20" w:hAnsi="Redaction 20" w:cs="Arial"/>
          <w:color w:val="000000" w:themeColor="text1"/>
          <w:sz w:val="22"/>
          <w:szCs w:val="22"/>
          <w:lang w:val="it-IT"/>
        </w:rPr>
      </w:pPr>
      <w:r w:rsidRPr="001168CA">
        <w:rPr>
          <w:rFonts w:ascii="Redaction 20" w:hAnsi="Redaction 20" w:cs="Arial"/>
          <w:b/>
          <w:bCs/>
          <w:color w:val="000000" w:themeColor="text1"/>
          <w:sz w:val="22"/>
          <w:szCs w:val="22"/>
          <w:lang w:val="it-IT"/>
        </w:rPr>
        <w:t>Domenica 21 giugno 2026, ore 23:59 CET</w:t>
      </w:r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 xml:space="preserve"> – Scadenza per inviare la domanda completa tramite la </w:t>
      </w:r>
      <w:proofErr w:type="spellStart"/>
      <w:r w:rsidR="004659C9"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>Grants</w:t>
      </w:r>
      <w:proofErr w:type="spellEnd"/>
      <w:r w:rsidR="004659C9"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 xml:space="preserve"> Platform.</w:t>
      </w:r>
    </w:p>
    <w:p w14:paraId="1C3DBEC3" w14:textId="7D46C2BF" w:rsidR="00CB5AF1" w:rsidRPr="001168CA" w:rsidRDefault="00000000" w:rsidP="001168CA">
      <w:pPr>
        <w:pStyle w:val="NormalWeb"/>
        <w:numPr>
          <w:ilvl w:val="0"/>
          <w:numId w:val="47"/>
        </w:numPr>
        <w:jc w:val="both"/>
        <w:rPr>
          <w:rFonts w:ascii="Redaction 20" w:hAnsi="Redaction 20" w:cs="Arial"/>
          <w:color w:val="000000" w:themeColor="text1"/>
          <w:sz w:val="22"/>
          <w:szCs w:val="22"/>
          <w:lang w:val="it-IT"/>
        </w:rPr>
      </w:pPr>
      <w:r w:rsidRPr="001168CA">
        <w:rPr>
          <w:rFonts w:ascii="Redaction 20" w:hAnsi="Redaction 20" w:cs="Arial"/>
          <w:b/>
          <w:bCs/>
          <w:color w:val="000000" w:themeColor="text1"/>
          <w:sz w:val="22"/>
          <w:szCs w:val="22"/>
          <w:lang w:val="it-IT"/>
        </w:rPr>
        <w:t>Inizio agosto</w:t>
      </w:r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 xml:space="preserve"> – </w:t>
      </w:r>
      <w:proofErr w:type="gramStart"/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>Email</w:t>
      </w:r>
      <w:proofErr w:type="gramEnd"/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 xml:space="preserve"> da parte di Weaving Liberation per comunicare ai candidati selezionati l’esito della </w:t>
      </w:r>
      <w:r w:rsidR="004659C9"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>candidatura</w:t>
      </w:r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>.</w:t>
      </w:r>
    </w:p>
    <w:p w14:paraId="25F26384" w14:textId="77777777" w:rsidR="00CB5AF1" w:rsidRPr="001168CA" w:rsidRDefault="00CB5AF1" w:rsidP="001168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Redaction 20" w:hAnsi="Redaction 20" w:cs="Verdana"/>
          <w:sz w:val="22"/>
          <w:szCs w:val="22"/>
          <w:lang w:val="it-IT"/>
        </w:rPr>
      </w:pPr>
    </w:p>
    <w:p w14:paraId="5EE072BA" w14:textId="77777777" w:rsidR="00CB5AF1" w:rsidRPr="001168CA" w:rsidRDefault="00000000" w:rsidP="001168CA">
      <w:pPr>
        <w:pStyle w:val="Heading3"/>
        <w:jc w:val="both"/>
        <w:rPr>
          <w:rFonts w:ascii="Redaction 20" w:hAnsi="Redaction 20" w:cs="Arial"/>
          <w:b/>
          <w:bCs/>
          <w:color w:val="000000" w:themeColor="text1"/>
          <w:sz w:val="22"/>
          <w:szCs w:val="22"/>
          <w:lang w:val="it-IT"/>
        </w:rPr>
      </w:pPr>
      <w:r w:rsidRPr="001168CA">
        <w:rPr>
          <w:rFonts w:ascii="Redaction 20" w:hAnsi="Redaction 20" w:cs="Arial"/>
          <w:b/>
          <w:bCs/>
          <w:color w:val="000000" w:themeColor="text1"/>
          <w:sz w:val="22"/>
          <w:szCs w:val="22"/>
          <w:lang w:val="it-IT"/>
        </w:rPr>
        <w:t>È possibile presentare la domanda tramite audio?</w:t>
      </w:r>
    </w:p>
    <w:p w14:paraId="639E371D" w14:textId="69F7D1A6" w:rsidR="00CB5AF1" w:rsidRPr="001168CA" w:rsidRDefault="00000000" w:rsidP="001168CA">
      <w:pPr>
        <w:pStyle w:val="NormalWeb"/>
        <w:jc w:val="both"/>
        <w:rPr>
          <w:rFonts w:ascii="Redaction 20" w:hAnsi="Redaction 20" w:cs="Arial"/>
          <w:color w:val="000000" w:themeColor="text1"/>
          <w:sz w:val="22"/>
          <w:szCs w:val="22"/>
          <w:lang w:val="it-IT"/>
        </w:rPr>
      </w:pPr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>Sì</w:t>
      </w:r>
      <w:r w:rsidR="004659C9"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 xml:space="preserve">. Se preferite, o se avete esigenze di accessibilità e desiderate candidarvi in formato audio, potete contattare </w:t>
      </w:r>
      <w:proofErr w:type="gramStart"/>
      <w:r w:rsidR="004659C9"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>il team</w:t>
      </w:r>
      <w:proofErr w:type="gramEnd"/>
      <w:r w:rsidR="004659C9"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 xml:space="preserve"> all’indirizzo</w:t>
      </w:r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 xml:space="preserve"> </w:t>
      </w:r>
      <w:hyperlink r:id="rId23" w:history="1">
        <w:r w:rsidR="00930D1B" w:rsidRPr="001168CA">
          <w:rPr>
            <w:rStyle w:val="Hyperlink"/>
            <w:rFonts w:ascii="Redaction 20" w:hAnsi="Redaction 20" w:cs="Arial"/>
            <w:sz w:val="22"/>
            <w:szCs w:val="22"/>
            <w:lang w:val="it-IT"/>
          </w:rPr>
          <w:t>digitaljusticefund@weavingliberation.org</w:t>
        </w:r>
      </w:hyperlink>
      <w:r w:rsidR="00930D1B"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 xml:space="preserve"> </w:t>
      </w:r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>per organizzare la procedura.</w:t>
      </w:r>
    </w:p>
    <w:p w14:paraId="4559388B" w14:textId="77777777" w:rsidR="00357C34" w:rsidRPr="001168CA" w:rsidRDefault="00357C34" w:rsidP="001168CA">
      <w:pPr>
        <w:pStyle w:val="Heading3"/>
        <w:jc w:val="both"/>
        <w:rPr>
          <w:rFonts w:ascii="Redaction 20" w:hAnsi="Redaction 20" w:cs="Arial"/>
          <w:b/>
          <w:bCs/>
          <w:color w:val="000000" w:themeColor="text1"/>
          <w:sz w:val="22"/>
          <w:szCs w:val="22"/>
          <w:lang w:val="it-IT"/>
        </w:rPr>
      </w:pPr>
      <w:r w:rsidRPr="001168CA">
        <w:rPr>
          <w:rFonts w:ascii="Redaction 20" w:hAnsi="Redaction 20" w:cs="Arial"/>
          <w:b/>
          <w:bCs/>
          <w:color w:val="000000" w:themeColor="text1"/>
          <w:sz w:val="22"/>
          <w:szCs w:val="22"/>
          <w:lang w:val="it-IT"/>
        </w:rPr>
        <w:lastRenderedPageBreak/>
        <w:t>Chi può accedere e vedere i nostri dati?</w:t>
      </w:r>
    </w:p>
    <w:p w14:paraId="5D8BB877" w14:textId="7048AA16" w:rsidR="00CB5AF1" w:rsidRPr="001168CA" w:rsidRDefault="00357C34" w:rsidP="001168CA">
      <w:pPr>
        <w:pStyle w:val="Heading3"/>
        <w:jc w:val="both"/>
        <w:rPr>
          <w:rFonts w:ascii="Redaction 20" w:hAnsi="Redaction 20" w:cs="Arial"/>
          <w:color w:val="000000" w:themeColor="text1"/>
          <w:sz w:val="22"/>
          <w:szCs w:val="22"/>
          <w:lang w:val="it-IT"/>
        </w:rPr>
      </w:pPr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 xml:space="preserve">Vi chiederemo di presentare la candidatura tramite </w:t>
      </w:r>
      <w:proofErr w:type="spellStart"/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>Hypha</w:t>
      </w:r>
      <w:proofErr w:type="spellEnd"/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 xml:space="preserve">, una piattaforma open source per la gestione delle candidature. Il sito è ospitato su un server privato virtuale (VPS) di </w:t>
      </w:r>
      <w:proofErr w:type="spellStart"/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>Greenhost</w:t>
      </w:r>
      <w:proofErr w:type="spellEnd"/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 xml:space="preserve"> situato nei Paesi Bassi.</w:t>
      </w:r>
      <w:r w:rsidR="00930D1B"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 xml:space="preserve"> </w:t>
      </w:r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 xml:space="preserve">Eventuali candidature audio saranno condivise tramite modalità di trasferimento sicure, concordate con </w:t>
      </w:r>
      <w:proofErr w:type="gramStart"/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>il team</w:t>
      </w:r>
      <w:proofErr w:type="gramEnd"/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 xml:space="preserve"> di Weaving Liberation. I vostri dati non saranno conservati oltre il periodo di questo ciclo di finanziamento senza il vostro esplicito consenso e, fino a quel momento, saranno archiviati su una piattaforma sicura. Vi invitiamo a non condividere, in fase di candidatura, dati sensibili che possano mettere a rischio voi o il vostro gruppo. Se avete dubbi o preoccupazioni specifiche, non esitate a contattarci all’indirizzo digitaljusticefund@weavingliberation.org</w:t>
      </w:r>
      <w:r w:rsidRPr="001168CA">
        <w:rPr>
          <w:rFonts w:ascii="Redaction 20" w:hAnsi="Redaction 20" w:cs="Arial"/>
          <w:b/>
          <w:bCs/>
          <w:color w:val="000000" w:themeColor="text1"/>
          <w:sz w:val="22"/>
          <w:szCs w:val="22"/>
          <w:lang w:val="it-IT"/>
        </w:rPr>
        <w:t>.</w:t>
      </w:r>
    </w:p>
    <w:p w14:paraId="5430959B" w14:textId="77777777" w:rsidR="00CB5AF1" w:rsidRPr="001168CA" w:rsidRDefault="00000000" w:rsidP="001168CA">
      <w:pPr>
        <w:pStyle w:val="Heading2"/>
        <w:jc w:val="both"/>
        <w:rPr>
          <w:rFonts w:ascii="Redaction 20" w:hAnsi="Redaction 20" w:cs="Arial"/>
          <w:b/>
          <w:bCs/>
          <w:color w:val="000000" w:themeColor="text1"/>
          <w:sz w:val="22"/>
          <w:szCs w:val="22"/>
          <w:lang w:val="it-IT"/>
        </w:rPr>
      </w:pPr>
      <w:r w:rsidRPr="001168CA">
        <w:rPr>
          <w:rFonts w:ascii="Redaction 20" w:hAnsi="Redaction 20" w:cs="Arial"/>
          <w:b/>
          <w:bCs/>
          <w:color w:val="000000" w:themeColor="text1"/>
          <w:sz w:val="22"/>
          <w:szCs w:val="22"/>
          <w:u w:val="single"/>
          <w:lang w:val="it-IT"/>
        </w:rPr>
        <w:t>Processo decisionale</w:t>
      </w:r>
    </w:p>
    <w:p w14:paraId="66E8361F" w14:textId="2766CD3A" w:rsidR="00CB5AF1" w:rsidRPr="001168CA" w:rsidRDefault="00000000" w:rsidP="001168CA">
      <w:pPr>
        <w:pStyle w:val="Heading3"/>
        <w:jc w:val="both"/>
        <w:rPr>
          <w:rFonts w:ascii="Redaction 20" w:hAnsi="Redaction 20" w:cs="Arial"/>
          <w:b/>
          <w:bCs/>
          <w:color w:val="000000" w:themeColor="text1"/>
          <w:sz w:val="22"/>
          <w:szCs w:val="22"/>
          <w:lang w:val="it-IT"/>
        </w:rPr>
      </w:pPr>
      <w:r w:rsidRPr="001168CA">
        <w:rPr>
          <w:rFonts w:ascii="Redaction 20" w:hAnsi="Redaction 20" w:cs="Arial"/>
          <w:b/>
          <w:bCs/>
          <w:color w:val="000000" w:themeColor="text1"/>
          <w:sz w:val="22"/>
          <w:szCs w:val="22"/>
          <w:lang w:val="it-IT"/>
        </w:rPr>
        <w:t xml:space="preserve">Chi prende le decisioni </w:t>
      </w:r>
      <w:r w:rsidR="00357C34" w:rsidRPr="001168CA">
        <w:rPr>
          <w:rFonts w:ascii="Redaction 20" w:hAnsi="Redaction 20" w:cs="Arial"/>
          <w:b/>
          <w:bCs/>
          <w:color w:val="000000" w:themeColor="text1"/>
          <w:sz w:val="22"/>
          <w:szCs w:val="22"/>
          <w:lang w:val="it-IT"/>
        </w:rPr>
        <w:t>sul</w:t>
      </w:r>
      <w:r w:rsidR="00930D1B" w:rsidRPr="001168CA">
        <w:rPr>
          <w:rFonts w:ascii="Redaction 20" w:hAnsi="Redaction 20" w:cs="Arial"/>
          <w:b/>
          <w:bCs/>
          <w:color w:val="000000" w:themeColor="text1"/>
          <w:sz w:val="22"/>
          <w:szCs w:val="22"/>
          <w:lang w:val="it-IT"/>
        </w:rPr>
        <w:t xml:space="preserve"> </w:t>
      </w:r>
      <w:r w:rsidRPr="001168CA">
        <w:rPr>
          <w:rFonts w:ascii="Redaction 20" w:hAnsi="Redaction 20" w:cs="Arial"/>
          <w:b/>
          <w:bCs/>
          <w:color w:val="000000" w:themeColor="text1"/>
          <w:sz w:val="22"/>
          <w:szCs w:val="22"/>
          <w:lang w:val="it-IT"/>
        </w:rPr>
        <w:t>finanziamento</w:t>
      </w:r>
      <w:r w:rsidR="00930D1B" w:rsidRPr="001168CA">
        <w:rPr>
          <w:rFonts w:ascii="Redaction 20" w:hAnsi="Redaction 20" w:cs="Arial"/>
          <w:b/>
          <w:bCs/>
          <w:color w:val="000000" w:themeColor="text1"/>
          <w:sz w:val="22"/>
          <w:szCs w:val="22"/>
          <w:lang w:val="it-IT"/>
        </w:rPr>
        <w:t xml:space="preserve"> e supporto</w:t>
      </w:r>
      <w:r w:rsidRPr="001168CA">
        <w:rPr>
          <w:rFonts w:ascii="Redaction 20" w:hAnsi="Redaction 20" w:cs="Arial"/>
          <w:b/>
          <w:bCs/>
          <w:color w:val="000000" w:themeColor="text1"/>
          <w:sz w:val="22"/>
          <w:szCs w:val="22"/>
          <w:lang w:val="it-IT"/>
        </w:rPr>
        <w:t>?</w:t>
      </w:r>
    </w:p>
    <w:p w14:paraId="757122CB" w14:textId="2DDBE796" w:rsidR="00CB5AF1" w:rsidRPr="001168CA" w:rsidRDefault="00000000" w:rsidP="001168CA">
      <w:pPr>
        <w:pStyle w:val="NormalWeb"/>
        <w:jc w:val="both"/>
        <w:rPr>
          <w:rFonts w:ascii="Redaction 20" w:hAnsi="Redaction 20" w:cs="Arial"/>
          <w:color w:val="000000" w:themeColor="text1"/>
          <w:sz w:val="22"/>
          <w:szCs w:val="22"/>
          <w:lang w:val="it-IT"/>
        </w:rPr>
      </w:pPr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>Tutte le decisioni di finanziamento</w:t>
      </w:r>
      <w:r w:rsidR="00357C34"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 xml:space="preserve"> e supporto</w:t>
      </w:r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 xml:space="preserve"> saranno prese dal nostro Peer </w:t>
      </w:r>
      <w:proofErr w:type="spellStart"/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>Circle</w:t>
      </w:r>
      <w:proofErr w:type="spellEnd"/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 xml:space="preserve"> — </w:t>
      </w:r>
      <w:r w:rsidR="00357C34"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>persone che stanno al fianco e a stretto contatto con chi è maggiormente colpito dalle tecnologie e che portano conoscenze ed esperienze su</w:t>
      </w:r>
      <w:r w:rsidR="0096555D"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 xml:space="preserve">gli impatti negativi </w:t>
      </w:r>
      <w:r w:rsidR="00357C34"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>sistemici e su pratiche e saperi emancipatori.</w:t>
      </w:r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 xml:space="preserve"> Il Peer </w:t>
      </w:r>
      <w:proofErr w:type="spellStart"/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>Circle</w:t>
      </w:r>
      <w:proofErr w:type="spellEnd"/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 xml:space="preserve"> ha contribuito a definire l’ambito, i processi e l’approccio del nostro modello di finanziamento partecipativo.</w:t>
      </w:r>
    </w:p>
    <w:p w14:paraId="1A5BC9E5" w14:textId="77777777" w:rsidR="00357C34" w:rsidRPr="001168CA" w:rsidRDefault="00357C34" w:rsidP="001168CA">
      <w:pPr>
        <w:pStyle w:val="Heading3"/>
        <w:jc w:val="both"/>
        <w:rPr>
          <w:rFonts w:ascii="Redaction 20" w:hAnsi="Redaction 20" w:cs="Arial"/>
          <w:b/>
          <w:bCs/>
          <w:color w:val="000000" w:themeColor="text1"/>
          <w:sz w:val="22"/>
          <w:szCs w:val="22"/>
          <w:lang w:val="it-IT"/>
        </w:rPr>
      </w:pPr>
      <w:r w:rsidRPr="001168CA">
        <w:rPr>
          <w:rFonts w:ascii="Redaction 20" w:hAnsi="Redaction 20" w:cs="Arial"/>
          <w:b/>
          <w:bCs/>
          <w:color w:val="000000" w:themeColor="text1"/>
          <w:sz w:val="22"/>
          <w:szCs w:val="22"/>
          <w:lang w:val="it-IT"/>
        </w:rPr>
        <w:t>Quando riceveremo una risposta?</w:t>
      </w:r>
    </w:p>
    <w:p w14:paraId="4E5D15A8" w14:textId="728C1195" w:rsidR="00357C34" w:rsidRPr="001168CA" w:rsidRDefault="00357C34" w:rsidP="001168CA">
      <w:pPr>
        <w:pStyle w:val="NormalWeb"/>
        <w:jc w:val="both"/>
        <w:rPr>
          <w:rFonts w:ascii="Redaction 20" w:hAnsi="Redaction 20" w:cs="Arial"/>
          <w:color w:val="000000" w:themeColor="text1"/>
          <w:sz w:val="22"/>
          <w:szCs w:val="22"/>
          <w:lang w:val="it-IT"/>
        </w:rPr>
      </w:pPr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 xml:space="preserve">Se non sarete </w:t>
      </w:r>
      <w:proofErr w:type="spellStart"/>
      <w:proofErr w:type="gramStart"/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>pre</w:t>
      </w:r>
      <w:proofErr w:type="spellEnd"/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>-selezionati</w:t>
      </w:r>
      <w:proofErr w:type="gramEnd"/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 xml:space="preserve"> per la fase finale del processo, vi informeremo entro la fine di luglio. </w:t>
      </w:r>
      <w:r w:rsidR="00930D1B"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>Le organizzazioni preselezionate</w:t>
      </w:r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 xml:space="preserve"> saranno informate dell’esito una volta che le decisioni saranno state prese, entro l’inizio di agosto.</w:t>
      </w:r>
    </w:p>
    <w:p w14:paraId="44AC5C26" w14:textId="77777777" w:rsidR="00357C34" w:rsidRPr="001168CA" w:rsidRDefault="00357C34">
      <w:pPr>
        <w:pStyle w:val="NormalWeb"/>
        <w:rPr>
          <w:rFonts w:ascii="Redaction 20" w:hAnsi="Redaction 20" w:cs="Arial"/>
          <w:color w:val="000000" w:themeColor="text1"/>
          <w:sz w:val="22"/>
          <w:szCs w:val="22"/>
          <w:lang w:val="it-IT"/>
        </w:rPr>
      </w:pPr>
    </w:p>
    <w:p w14:paraId="4FC26DF2" w14:textId="2D30252A" w:rsidR="00357C34" w:rsidRPr="001168CA" w:rsidRDefault="00357C34" w:rsidP="001168CA">
      <w:pPr>
        <w:pStyle w:val="Heading3"/>
        <w:jc w:val="both"/>
        <w:rPr>
          <w:rFonts w:ascii="Redaction 20" w:hAnsi="Redaction 20" w:cs="Arial"/>
          <w:b/>
          <w:bCs/>
          <w:color w:val="000000" w:themeColor="text1"/>
          <w:sz w:val="22"/>
          <w:szCs w:val="22"/>
          <w:lang w:val="it-IT"/>
        </w:rPr>
      </w:pPr>
      <w:r w:rsidRPr="001168CA">
        <w:rPr>
          <w:rFonts w:ascii="Redaction 20" w:hAnsi="Redaction 20" w:cs="Arial"/>
          <w:b/>
          <w:bCs/>
          <w:color w:val="000000" w:themeColor="text1"/>
          <w:sz w:val="22"/>
          <w:szCs w:val="22"/>
          <w:lang w:val="it-IT"/>
        </w:rPr>
        <w:t xml:space="preserve">Riceveremo </w:t>
      </w:r>
      <w:proofErr w:type="gramStart"/>
      <w:r w:rsidRPr="001168CA">
        <w:rPr>
          <w:rFonts w:ascii="Redaction 20" w:hAnsi="Redaction 20" w:cs="Arial"/>
          <w:b/>
          <w:bCs/>
          <w:color w:val="000000" w:themeColor="text1"/>
          <w:sz w:val="22"/>
          <w:szCs w:val="22"/>
          <w:lang w:val="it-IT"/>
        </w:rPr>
        <w:t>feedback</w:t>
      </w:r>
      <w:proofErr w:type="gramEnd"/>
      <w:r w:rsidRPr="001168CA">
        <w:rPr>
          <w:rFonts w:ascii="Redaction 20" w:hAnsi="Redaction 20" w:cs="Arial"/>
          <w:b/>
          <w:bCs/>
          <w:color w:val="000000" w:themeColor="text1"/>
          <w:sz w:val="22"/>
          <w:szCs w:val="22"/>
          <w:lang w:val="it-IT"/>
        </w:rPr>
        <w:t>?</w:t>
      </w:r>
    </w:p>
    <w:p w14:paraId="6C2F0B85" w14:textId="73DED885" w:rsidR="00CB5AF1" w:rsidRPr="001168CA" w:rsidRDefault="00357C34" w:rsidP="001168CA">
      <w:pPr>
        <w:pStyle w:val="NormalWeb"/>
        <w:jc w:val="both"/>
        <w:rPr>
          <w:rFonts w:ascii="Redaction 20" w:hAnsi="Redaction 20" w:cs="Arial"/>
          <w:color w:val="000000" w:themeColor="text1"/>
          <w:sz w:val="22"/>
          <w:szCs w:val="22"/>
          <w:lang w:val="it-IT"/>
        </w:rPr>
      </w:pPr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 xml:space="preserve">Siamo </w:t>
      </w:r>
      <w:proofErr w:type="gramStart"/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>un piccolo team</w:t>
      </w:r>
      <w:proofErr w:type="gramEnd"/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 xml:space="preserve"> e, date le nostre capacità, è improbabile che riusciremo a fornire un </w:t>
      </w:r>
      <w:proofErr w:type="gramStart"/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>feedback</w:t>
      </w:r>
      <w:proofErr w:type="gramEnd"/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 xml:space="preserve"> personalizzato a tutt</w:t>
      </w:r>
      <w:r w:rsidR="00930D1B"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 xml:space="preserve">e le organizzazioni </w:t>
      </w:r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>candidat</w:t>
      </w:r>
      <w:r w:rsidR="00930D1B"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>e</w:t>
      </w:r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 xml:space="preserve"> al Fondo. Tuttavia, ci impegniamo a fornire un riscontro a</w:t>
      </w:r>
      <w:r w:rsidR="00930D1B"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 xml:space="preserve"> tutte le organizzazioni candidate </w:t>
      </w:r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>che ne facciano richiesta.</w:t>
      </w:r>
      <w:r w:rsidRPr="001168CA">
        <w:rPr>
          <w:rFonts w:ascii="Redaction 20" w:hAnsi="Redaction 20" w:cs="Arial"/>
          <w:noProof/>
          <w:color w:val="000000" w:themeColor="text1"/>
          <w:sz w:val="22"/>
          <w:szCs w:val="22"/>
          <w:lang w:val="it-IT"/>
        </w:rPr>
        <mc:AlternateContent>
          <mc:Choice Requires="wpg">
            <w:drawing>
              <wp:inline distT="0" distB="0" distL="0" distR="0" wp14:anchorId="2DDAD4F9" wp14:editId="3F292E99">
                <wp:extent cx="4436110" cy="635"/>
                <wp:effectExtent l="0" t="0" r="0" b="0"/>
                <wp:docPr id="5" name="_x0000_i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436110" cy="6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>
              <v:shape id="shape 4" o:spid="_x0000_s4" o:spt="1" type="#_x0000_t1" style="width:349.30pt;height:0.05pt;mso-wrap-distance-left:0.00pt;mso-wrap-distance-top:0.00pt;mso-wrap-distance-right:0.00pt;mso-wrap-distance-bottom:0.00pt;visibility:visible;" fillcolor="#A0A0A0" stroked="f"/>
            </w:pict>
          </mc:Fallback>
        </mc:AlternateContent>
      </w:r>
    </w:p>
    <w:p w14:paraId="63D9ECB1" w14:textId="77777777" w:rsidR="00CB5AF1" w:rsidRPr="001168CA" w:rsidRDefault="00000000" w:rsidP="001168CA">
      <w:pPr>
        <w:pStyle w:val="Heading2"/>
        <w:jc w:val="both"/>
        <w:rPr>
          <w:rFonts w:ascii="Redaction 20" w:hAnsi="Redaction 20" w:cs="Arial"/>
          <w:b/>
          <w:bCs/>
          <w:color w:val="000000" w:themeColor="text1"/>
          <w:sz w:val="22"/>
          <w:szCs w:val="22"/>
          <w:lang w:val="it-IT"/>
        </w:rPr>
      </w:pPr>
      <w:r w:rsidRPr="001168CA">
        <w:rPr>
          <w:rFonts w:ascii="Redaction 20" w:hAnsi="Redaction 20" w:cs="Arial"/>
          <w:b/>
          <w:bCs/>
          <w:color w:val="000000" w:themeColor="text1"/>
          <w:sz w:val="22"/>
          <w:szCs w:val="22"/>
          <w:u w:val="single"/>
          <w:lang w:val="it-IT"/>
        </w:rPr>
        <w:t>Supporto</w:t>
      </w:r>
    </w:p>
    <w:p w14:paraId="3A5A3A69" w14:textId="56B132B2" w:rsidR="00CB5AF1" w:rsidRPr="001168CA" w:rsidRDefault="00000000" w:rsidP="001168CA">
      <w:pPr>
        <w:pStyle w:val="Heading3"/>
        <w:jc w:val="both"/>
        <w:rPr>
          <w:rFonts w:ascii="Redaction 20" w:hAnsi="Redaction 20" w:cs="Arial"/>
          <w:b/>
          <w:bCs/>
          <w:color w:val="000000" w:themeColor="text1"/>
          <w:sz w:val="22"/>
          <w:szCs w:val="22"/>
          <w:lang w:val="it-IT"/>
        </w:rPr>
      </w:pPr>
      <w:r w:rsidRPr="001168CA">
        <w:rPr>
          <w:rFonts w:ascii="Redaction 20" w:hAnsi="Redaction 20" w:cs="Arial"/>
          <w:b/>
          <w:bCs/>
          <w:color w:val="000000" w:themeColor="text1"/>
          <w:sz w:val="22"/>
          <w:szCs w:val="22"/>
          <w:lang w:val="it-IT"/>
        </w:rPr>
        <w:t xml:space="preserve">Cosa </w:t>
      </w:r>
      <w:r w:rsidR="00224328" w:rsidRPr="001168CA">
        <w:rPr>
          <w:rFonts w:ascii="Redaction 20" w:hAnsi="Redaction 20" w:cs="Arial"/>
          <w:b/>
          <w:bCs/>
          <w:color w:val="000000" w:themeColor="text1"/>
          <w:sz w:val="22"/>
          <w:szCs w:val="22"/>
          <w:lang w:val="it-IT"/>
        </w:rPr>
        <w:t xml:space="preserve">fare </w:t>
      </w:r>
      <w:r w:rsidRPr="001168CA">
        <w:rPr>
          <w:rFonts w:ascii="Redaction 20" w:hAnsi="Redaction 20" w:cs="Arial"/>
          <w:b/>
          <w:bCs/>
          <w:color w:val="000000" w:themeColor="text1"/>
          <w:sz w:val="22"/>
          <w:szCs w:val="22"/>
          <w:lang w:val="it-IT"/>
        </w:rPr>
        <w:t xml:space="preserve">se abbiamo bisogno di aiuto </w:t>
      </w:r>
      <w:r w:rsidR="00224328" w:rsidRPr="001168CA">
        <w:rPr>
          <w:rFonts w:ascii="Redaction 20" w:hAnsi="Redaction 20" w:cs="Arial"/>
          <w:b/>
          <w:bCs/>
          <w:color w:val="000000" w:themeColor="text1"/>
          <w:sz w:val="22"/>
          <w:szCs w:val="22"/>
          <w:lang w:val="it-IT"/>
        </w:rPr>
        <w:t xml:space="preserve">per la </w:t>
      </w:r>
      <w:r w:rsidRPr="001168CA">
        <w:rPr>
          <w:rFonts w:ascii="Redaction 20" w:hAnsi="Redaction 20" w:cs="Arial"/>
          <w:b/>
          <w:bCs/>
          <w:color w:val="000000" w:themeColor="text1"/>
          <w:sz w:val="22"/>
          <w:szCs w:val="22"/>
          <w:lang w:val="it-IT"/>
        </w:rPr>
        <w:t>candidatura?</w:t>
      </w:r>
    </w:p>
    <w:p w14:paraId="327FAE81" w14:textId="66F2BDC3" w:rsidR="00CB5AF1" w:rsidRPr="001168CA" w:rsidRDefault="00000000" w:rsidP="001168CA">
      <w:pPr>
        <w:pStyle w:val="NormalWeb"/>
        <w:jc w:val="both"/>
        <w:rPr>
          <w:rFonts w:ascii="Redaction 20" w:hAnsi="Redaction 20" w:cs="Arial"/>
          <w:color w:val="000000" w:themeColor="text1"/>
          <w:sz w:val="22"/>
          <w:szCs w:val="22"/>
          <w:lang w:val="it-IT"/>
        </w:rPr>
      </w:pPr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 xml:space="preserve">Vogliamo assicurarci che tutti si sentano supportati </w:t>
      </w:r>
      <w:r w:rsidR="00224328"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 xml:space="preserve">compatibilmente con le capacità </w:t>
      </w:r>
      <w:proofErr w:type="gramStart"/>
      <w:r w:rsidR="00224328"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>del team</w:t>
      </w:r>
      <w:proofErr w:type="gramEnd"/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>. Vi invitiamo a:</w:t>
      </w:r>
    </w:p>
    <w:p w14:paraId="675654F7" w14:textId="77777777" w:rsidR="00CB5AF1" w:rsidRPr="001168CA" w:rsidRDefault="00000000" w:rsidP="001168CA">
      <w:pPr>
        <w:pStyle w:val="NormalWeb"/>
        <w:numPr>
          <w:ilvl w:val="0"/>
          <w:numId w:val="49"/>
        </w:numPr>
        <w:jc w:val="both"/>
        <w:rPr>
          <w:rFonts w:ascii="Redaction 20" w:hAnsi="Redaction 20" w:cs="Arial"/>
          <w:color w:val="000000" w:themeColor="text1"/>
          <w:sz w:val="22"/>
          <w:szCs w:val="22"/>
          <w:lang w:val="it-IT"/>
        </w:rPr>
      </w:pPr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>Partecipare a una sessione di webinar senza prenotazione</w:t>
      </w:r>
    </w:p>
    <w:p w14:paraId="76067A38" w14:textId="4A9E95CE" w:rsidR="00CB5AF1" w:rsidRPr="001168CA" w:rsidRDefault="00000000" w:rsidP="001168CA">
      <w:pPr>
        <w:pStyle w:val="NormalWeb"/>
        <w:numPr>
          <w:ilvl w:val="0"/>
          <w:numId w:val="49"/>
        </w:numPr>
        <w:jc w:val="both"/>
        <w:rPr>
          <w:rFonts w:ascii="Redaction 20" w:hAnsi="Redaction 20" w:cs="Arial"/>
          <w:color w:val="000000" w:themeColor="text1"/>
          <w:sz w:val="22"/>
          <w:szCs w:val="22"/>
          <w:lang w:val="it-IT"/>
        </w:rPr>
      </w:pPr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 xml:space="preserve">Inviare un'e-mail </w:t>
      </w:r>
      <w:proofErr w:type="gramStart"/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>al team</w:t>
      </w:r>
      <w:proofErr w:type="gramEnd"/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 xml:space="preserve"> con domande o </w:t>
      </w:r>
      <w:r w:rsidR="00224328"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 xml:space="preserve">esigenze </w:t>
      </w:r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 xml:space="preserve">di </w:t>
      </w:r>
      <w:r w:rsidR="00224328"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 xml:space="preserve">accessibilità </w:t>
      </w:r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 xml:space="preserve">all'indirizzo </w:t>
      </w:r>
      <w:hyperlink r:id="rId24" w:tooltip="mailto:digitaljusticefund@weavingliberation.org" w:history="1">
        <w:r w:rsidR="00CB5AF1" w:rsidRPr="001168CA">
          <w:rPr>
            <w:rStyle w:val="Hyperlink"/>
            <w:rFonts w:ascii="Redaction 20" w:hAnsi="Redaction 20" w:cs="Arial"/>
            <w:sz w:val="22"/>
            <w:szCs w:val="22"/>
            <w:lang w:val="it-IT"/>
          </w:rPr>
          <w:t>digitaljusticefund@weavingliberation.org</w:t>
        </w:r>
      </w:hyperlink>
    </w:p>
    <w:p w14:paraId="718BA529" w14:textId="77777777" w:rsidR="00CB5AF1" w:rsidRPr="001168CA" w:rsidRDefault="00000000" w:rsidP="001168CA">
      <w:pPr>
        <w:pStyle w:val="NormalWeb"/>
        <w:numPr>
          <w:ilvl w:val="0"/>
          <w:numId w:val="49"/>
        </w:numPr>
        <w:jc w:val="both"/>
        <w:rPr>
          <w:rFonts w:ascii="Redaction 20" w:hAnsi="Redaction 20" w:cs="Arial"/>
          <w:color w:val="000000" w:themeColor="text1"/>
          <w:sz w:val="22"/>
          <w:szCs w:val="22"/>
          <w:lang w:val="it-IT"/>
        </w:rPr>
      </w:pPr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>Consultare il pacchetto completo di candidatura e le FAQ</w:t>
      </w:r>
    </w:p>
    <w:p w14:paraId="154C089D" w14:textId="77777777" w:rsidR="00CB5AF1" w:rsidRPr="001168CA" w:rsidRDefault="00000000" w:rsidP="001168CA">
      <w:pPr>
        <w:pStyle w:val="NormalWeb"/>
        <w:jc w:val="both"/>
        <w:rPr>
          <w:rFonts w:ascii="Redaction 20" w:hAnsi="Redaction 20" w:cs="Arial"/>
          <w:color w:val="000000" w:themeColor="text1"/>
          <w:sz w:val="22"/>
          <w:szCs w:val="22"/>
          <w:lang w:val="it-IT"/>
        </w:rPr>
      </w:pPr>
      <w:r w:rsidRPr="001168CA">
        <w:rPr>
          <w:rFonts w:ascii="Redaction 20" w:hAnsi="Redaction 20" w:cs="Arial"/>
          <w:b/>
          <w:bCs/>
          <w:color w:val="000000" w:themeColor="text1"/>
          <w:sz w:val="22"/>
          <w:szCs w:val="22"/>
          <w:lang w:val="it-IT"/>
        </w:rPr>
        <w:t>Saranno disponibili traduzioni in altre lingue?</w:t>
      </w:r>
    </w:p>
    <w:p w14:paraId="20F3261C" w14:textId="602E65D0" w:rsidR="00CB5AF1" w:rsidRPr="001168CA" w:rsidRDefault="00000000" w:rsidP="001168CA">
      <w:pPr>
        <w:pStyle w:val="NormalWeb"/>
        <w:jc w:val="both"/>
        <w:rPr>
          <w:rFonts w:ascii="Redaction 20" w:hAnsi="Redaction 20" w:cs="Arial"/>
          <w:color w:val="000000" w:themeColor="text1"/>
          <w:sz w:val="22"/>
          <w:szCs w:val="22"/>
          <w:lang w:val="it-IT"/>
        </w:rPr>
      </w:pPr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 xml:space="preserve">Il pacchetto di candidatura è disponibile per il download in lingue diverse dall'inglese, tra cui arabo, bosniaco, francese, tedesco, italiano, spagnolo, </w:t>
      </w:r>
      <w:r w:rsidR="00A7621A"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 xml:space="preserve">e </w:t>
      </w:r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>portoghese.</w:t>
      </w:r>
    </w:p>
    <w:p w14:paraId="2B09C70E" w14:textId="40E5EA02" w:rsidR="00CB5AF1" w:rsidRPr="001168CA" w:rsidRDefault="006F2755" w:rsidP="001168CA">
      <w:pPr>
        <w:pStyle w:val="NormalWeb"/>
        <w:jc w:val="both"/>
        <w:rPr>
          <w:rFonts w:ascii="Redaction 20" w:hAnsi="Redaction 20" w:cs="Arial"/>
          <w:color w:val="000000" w:themeColor="text1"/>
          <w:sz w:val="22"/>
          <w:szCs w:val="22"/>
          <w:lang w:val="it-IT"/>
        </w:rPr>
      </w:pPr>
      <w:r w:rsidRPr="001168CA">
        <w:rPr>
          <w:rFonts w:ascii="Redaction 20" w:hAnsi="Redaction 20" w:cs="Arial"/>
          <w:b/>
          <w:bCs/>
          <w:color w:val="000000" w:themeColor="text1"/>
          <w:sz w:val="22"/>
          <w:szCs w:val="22"/>
          <w:lang w:val="it-IT"/>
        </w:rPr>
        <w:t>Ci si può candidare al Fondo in una lingua diversa dall'inglese?</w:t>
      </w:r>
    </w:p>
    <w:p w14:paraId="3126377B" w14:textId="7FA70660" w:rsidR="00CB5AF1" w:rsidRPr="001168CA" w:rsidRDefault="00000000" w:rsidP="001168CA">
      <w:pPr>
        <w:pStyle w:val="NormalWeb"/>
        <w:jc w:val="both"/>
        <w:rPr>
          <w:rFonts w:ascii="Redaction 20" w:hAnsi="Redaction 20" w:cs="Arial"/>
          <w:color w:val="000000" w:themeColor="text1"/>
          <w:sz w:val="22"/>
          <w:szCs w:val="22"/>
          <w:lang w:val="it-IT"/>
        </w:rPr>
      </w:pPr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 xml:space="preserve">Data la nostra capacità limitata, per questo ciclo del Fondo, chiediamo che le candidature inviate tramite la </w:t>
      </w:r>
      <w:proofErr w:type="spellStart"/>
      <w:r w:rsidR="00224328"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>Grants</w:t>
      </w:r>
      <w:proofErr w:type="spellEnd"/>
      <w:r w:rsidR="00224328"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 xml:space="preserve"> Platform </w:t>
      </w:r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 xml:space="preserve">o in formato audio siano in inglese. </w:t>
      </w:r>
      <w:r w:rsidR="00224328"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 xml:space="preserve">Vi </w:t>
      </w:r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>invitiamo a utilizzare strumenti di traduzione per compilare il modulo di candidatura, se necessario, e a indicarlo. Se desider</w:t>
      </w:r>
      <w:r w:rsidR="00224328"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 xml:space="preserve">ate </w:t>
      </w:r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>approfondire l'argomento, contatta</w:t>
      </w:r>
      <w:r w:rsidR="00224328"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>teci</w:t>
      </w:r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 xml:space="preserve"> all'indirizzo digitaljusticefund@weavingliberation.org.</w:t>
      </w:r>
    </w:p>
    <w:p w14:paraId="222B49E5" w14:textId="45AC7FC5" w:rsidR="00CB5AF1" w:rsidRPr="001168CA" w:rsidRDefault="00000000" w:rsidP="001168CA">
      <w:pPr>
        <w:pStyle w:val="Heading3"/>
        <w:jc w:val="both"/>
        <w:rPr>
          <w:rFonts w:ascii="Redaction 20" w:hAnsi="Redaction 20" w:cs="Arial"/>
          <w:b/>
          <w:bCs/>
          <w:color w:val="000000" w:themeColor="text1"/>
          <w:sz w:val="22"/>
          <w:szCs w:val="22"/>
          <w:lang w:val="it-IT"/>
        </w:rPr>
      </w:pPr>
      <w:r w:rsidRPr="001168CA">
        <w:rPr>
          <w:rFonts w:ascii="Redaction 20" w:hAnsi="Redaction 20" w:cs="Arial"/>
          <w:b/>
          <w:bCs/>
          <w:color w:val="000000" w:themeColor="text1"/>
          <w:sz w:val="22"/>
          <w:szCs w:val="22"/>
          <w:lang w:val="it-IT"/>
        </w:rPr>
        <w:t xml:space="preserve">Cosa succede se la </w:t>
      </w:r>
      <w:r w:rsidR="007240DE" w:rsidRPr="001168CA">
        <w:rPr>
          <w:rFonts w:ascii="Redaction 20" w:hAnsi="Redaction 20" w:cs="Arial"/>
          <w:b/>
          <w:bCs/>
          <w:color w:val="000000" w:themeColor="text1"/>
          <w:sz w:val="22"/>
          <w:szCs w:val="22"/>
          <w:lang w:val="it-IT"/>
        </w:rPr>
        <w:t xml:space="preserve">nostra </w:t>
      </w:r>
      <w:r w:rsidRPr="001168CA">
        <w:rPr>
          <w:rFonts w:ascii="Redaction 20" w:hAnsi="Redaction 20" w:cs="Arial"/>
          <w:b/>
          <w:bCs/>
          <w:color w:val="000000" w:themeColor="text1"/>
          <w:sz w:val="22"/>
          <w:szCs w:val="22"/>
          <w:lang w:val="it-IT"/>
        </w:rPr>
        <w:t>domanda non trova risposta qui?</w:t>
      </w:r>
    </w:p>
    <w:p w14:paraId="26877BDD" w14:textId="204A1D40" w:rsidR="00CB5AF1" w:rsidRPr="001168CA" w:rsidRDefault="00000000" w:rsidP="001168CA">
      <w:pPr>
        <w:pStyle w:val="NormalWeb"/>
        <w:jc w:val="both"/>
        <w:rPr>
          <w:rFonts w:ascii="Redaction 20" w:hAnsi="Redaction 20" w:cs="Arial"/>
          <w:color w:val="000000" w:themeColor="text1"/>
          <w:sz w:val="22"/>
          <w:szCs w:val="22"/>
          <w:lang w:val="it-IT"/>
        </w:rPr>
      </w:pPr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>Contatta</w:t>
      </w:r>
      <w:r w:rsidR="007240DE"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>te</w:t>
      </w:r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 xml:space="preserve"> direttamente </w:t>
      </w:r>
      <w:proofErr w:type="gramStart"/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>il team</w:t>
      </w:r>
      <w:proofErr w:type="gramEnd"/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 xml:space="preserve"> di Weaving Liberation all'indirizzo digitaljusticefund@weavingliberation.org. Saremo lieti di aiutar</w:t>
      </w:r>
      <w:r w:rsidR="006F2755"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>vi</w:t>
      </w:r>
      <w:r w:rsidRPr="001168CA">
        <w:rPr>
          <w:rFonts w:ascii="Redaction 20" w:hAnsi="Redaction 20" w:cs="Arial"/>
          <w:color w:val="000000" w:themeColor="text1"/>
          <w:sz w:val="22"/>
          <w:szCs w:val="22"/>
          <w:lang w:val="it-IT"/>
        </w:rPr>
        <w:t>.</w:t>
      </w:r>
    </w:p>
    <w:sectPr w:rsidR="00CB5AF1" w:rsidRPr="001168CA" w:rsidSect="001168CA">
      <w:pgSz w:w="16838" w:h="11906" w:orient="landscape"/>
      <w:pgMar w:top="754" w:right="1080" w:bottom="529" w:left="1080" w:header="708" w:footer="708" w:gutter="0"/>
      <w:cols w:num="2"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FE860" w14:textId="77777777" w:rsidR="00B9174B" w:rsidRDefault="00B9174B">
      <w:pPr>
        <w:spacing w:after="0" w:line="240" w:lineRule="auto"/>
      </w:pPr>
      <w:r>
        <w:separator/>
      </w:r>
    </w:p>
  </w:endnote>
  <w:endnote w:type="continuationSeparator" w:id="0">
    <w:p w14:paraId="54A29173" w14:textId="77777777" w:rsidR="00B9174B" w:rsidRDefault="00B91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edaction 20">
    <w:panose1 w:val="020A0503060504060303"/>
    <w:charset w:val="4D"/>
    <w:family w:val="roman"/>
    <w:notTrueType/>
    <w:pitch w:val="variable"/>
    <w:sig w:usb0="00000007" w:usb1="10000000" w:usb2="00000000" w:usb3="00000000" w:csb0="0000009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24893" w14:textId="77777777" w:rsidR="00B9174B" w:rsidRDefault="00B9174B">
      <w:pPr>
        <w:spacing w:after="0" w:line="240" w:lineRule="auto"/>
      </w:pPr>
      <w:r>
        <w:separator/>
      </w:r>
    </w:p>
  </w:footnote>
  <w:footnote w:type="continuationSeparator" w:id="0">
    <w:p w14:paraId="53332C51" w14:textId="77777777" w:rsidR="00B9174B" w:rsidRDefault="00B917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DACC"/>
    <w:multiLevelType w:val="multilevel"/>
    <w:tmpl w:val="7EDC39FC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5542AD2"/>
    <w:multiLevelType w:val="multilevel"/>
    <w:tmpl w:val="0C14E0E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9995808"/>
    <w:multiLevelType w:val="multilevel"/>
    <w:tmpl w:val="3A507D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12979"/>
    <w:multiLevelType w:val="multilevel"/>
    <w:tmpl w:val="E1E49A4A"/>
    <w:lvl w:ilvl="0">
      <w:start w:val="1"/>
      <w:numFmt w:val="decimal"/>
      <w:lvlText w:val="%1)"/>
      <w:lvlJc w:val="left"/>
      <w:pPr>
        <w:ind w:left="360" w:hanging="360"/>
      </w:pPr>
      <w:rPr>
        <w:rFonts w:ascii="Redaction 20" w:eastAsia="Verdana" w:hAnsi="Redaction 20" w:cs="Verdana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30A02A"/>
    <w:multiLevelType w:val="multilevel"/>
    <w:tmpl w:val="3B3E3826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116209C4"/>
    <w:multiLevelType w:val="multilevel"/>
    <w:tmpl w:val="B5D41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B356CE"/>
    <w:multiLevelType w:val="multilevel"/>
    <w:tmpl w:val="F084B8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9639A"/>
    <w:multiLevelType w:val="multilevel"/>
    <w:tmpl w:val="94FAA7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B60928"/>
    <w:multiLevelType w:val="multilevel"/>
    <w:tmpl w:val="EEAE4BA6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BFD58E"/>
    <w:multiLevelType w:val="multilevel"/>
    <w:tmpl w:val="9A7E678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1CD976AE"/>
    <w:multiLevelType w:val="multilevel"/>
    <w:tmpl w:val="F078B4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382778"/>
    <w:multiLevelType w:val="multilevel"/>
    <w:tmpl w:val="DC94B3E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D623CD3"/>
    <w:multiLevelType w:val="multilevel"/>
    <w:tmpl w:val="5B264002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2201365B"/>
    <w:multiLevelType w:val="multilevel"/>
    <w:tmpl w:val="36640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BE51E5"/>
    <w:multiLevelType w:val="multilevel"/>
    <w:tmpl w:val="A09C19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206E98"/>
    <w:multiLevelType w:val="multilevel"/>
    <w:tmpl w:val="FA0C2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4F68E7"/>
    <w:multiLevelType w:val="multilevel"/>
    <w:tmpl w:val="D4A0B5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104DB1"/>
    <w:multiLevelType w:val="multilevel"/>
    <w:tmpl w:val="082CE6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81A225"/>
    <w:multiLevelType w:val="multilevel"/>
    <w:tmpl w:val="6EA07B26"/>
    <w:lvl w:ilvl="0">
      <w:start w:val="1"/>
      <w:numFmt w:val="decimal"/>
      <w:lvlText w:val="%1."/>
      <w:lvlJc w:val="right"/>
      <w:pPr>
        <w:ind w:left="709" w:hanging="360"/>
      </w:pPr>
    </w:lvl>
    <w:lvl w:ilvl="1">
      <w:start w:val="1"/>
      <w:numFmt w:val="decimal"/>
      <w:lvlText w:val="%2."/>
      <w:lvlJc w:val="right"/>
      <w:pPr>
        <w:ind w:left="1429" w:hanging="360"/>
      </w:pPr>
    </w:lvl>
    <w:lvl w:ilvl="2">
      <w:start w:val="1"/>
      <w:numFmt w:val="decimal"/>
      <w:lvlText w:val="%3."/>
      <w:lvlJc w:val="right"/>
      <w:pPr>
        <w:ind w:left="2149" w:hanging="360"/>
      </w:pPr>
    </w:lvl>
    <w:lvl w:ilvl="3">
      <w:start w:val="1"/>
      <w:numFmt w:val="decimal"/>
      <w:lvlText w:val="%4."/>
      <w:lvlJc w:val="right"/>
      <w:pPr>
        <w:ind w:left="2869" w:hanging="360"/>
      </w:pPr>
    </w:lvl>
    <w:lvl w:ilvl="4">
      <w:start w:val="1"/>
      <w:numFmt w:val="decimal"/>
      <w:lvlText w:val="%5."/>
      <w:lvlJc w:val="right"/>
      <w:pPr>
        <w:ind w:left="3589" w:hanging="360"/>
      </w:pPr>
    </w:lvl>
    <w:lvl w:ilvl="5">
      <w:start w:val="1"/>
      <w:numFmt w:val="decimal"/>
      <w:lvlText w:val="%6."/>
      <w:lvlJc w:val="right"/>
      <w:pPr>
        <w:ind w:left="4309" w:hanging="360"/>
      </w:pPr>
    </w:lvl>
    <w:lvl w:ilvl="6">
      <w:start w:val="1"/>
      <w:numFmt w:val="decimal"/>
      <w:lvlText w:val="%7."/>
      <w:lvlJc w:val="right"/>
      <w:pPr>
        <w:ind w:left="5029" w:hanging="360"/>
      </w:pPr>
    </w:lvl>
    <w:lvl w:ilvl="7">
      <w:start w:val="1"/>
      <w:numFmt w:val="decimal"/>
      <w:lvlText w:val="%8."/>
      <w:lvlJc w:val="right"/>
      <w:pPr>
        <w:ind w:left="5749" w:hanging="360"/>
      </w:pPr>
    </w:lvl>
    <w:lvl w:ilvl="8">
      <w:start w:val="1"/>
      <w:numFmt w:val="decimal"/>
      <w:lvlText w:val="%9."/>
      <w:lvlJc w:val="right"/>
      <w:pPr>
        <w:ind w:left="6469" w:hanging="360"/>
      </w:pPr>
    </w:lvl>
  </w:abstractNum>
  <w:abstractNum w:abstractNumId="19" w15:restartNumberingAfterBreak="0">
    <w:nsid w:val="35286BB2"/>
    <w:multiLevelType w:val="multilevel"/>
    <w:tmpl w:val="FF142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0C0B81"/>
    <w:multiLevelType w:val="multilevel"/>
    <w:tmpl w:val="5426A2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C515F9"/>
    <w:multiLevelType w:val="multilevel"/>
    <w:tmpl w:val="8F7285AE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2" w15:restartNumberingAfterBreak="0">
    <w:nsid w:val="38135F90"/>
    <w:multiLevelType w:val="multilevel"/>
    <w:tmpl w:val="6DFA7396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5D7A0A"/>
    <w:multiLevelType w:val="multilevel"/>
    <w:tmpl w:val="EE18A6EC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4" w15:restartNumberingAfterBreak="0">
    <w:nsid w:val="3A9D4939"/>
    <w:multiLevelType w:val="multilevel"/>
    <w:tmpl w:val="2230CE52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 w15:restartNumberingAfterBreak="0">
    <w:nsid w:val="3C316BDD"/>
    <w:multiLevelType w:val="multilevel"/>
    <w:tmpl w:val="1F9AD6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4F17FA"/>
    <w:multiLevelType w:val="multilevel"/>
    <w:tmpl w:val="B67671A6"/>
    <w:lvl w:ilvl="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563993"/>
    <w:multiLevelType w:val="multilevel"/>
    <w:tmpl w:val="96ACED24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FA319CD"/>
    <w:multiLevelType w:val="multilevel"/>
    <w:tmpl w:val="2F02A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4036B95"/>
    <w:multiLevelType w:val="multilevel"/>
    <w:tmpl w:val="3E9AF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BD4DF2"/>
    <w:multiLevelType w:val="multilevel"/>
    <w:tmpl w:val="C05E47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FFFFFF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2E2BC5"/>
    <w:multiLevelType w:val="multilevel"/>
    <w:tmpl w:val="0118521C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32" w15:restartNumberingAfterBreak="0">
    <w:nsid w:val="4A5E31EA"/>
    <w:multiLevelType w:val="multilevel"/>
    <w:tmpl w:val="7C7290CE"/>
    <w:lvl w:ilvl="0">
      <w:numFmt w:val="bullet"/>
      <w:lvlText w:val="•"/>
      <w:lvlJc w:val="left"/>
      <w:pPr>
        <w:ind w:left="720" w:hanging="360"/>
      </w:pPr>
      <w:rPr>
        <w:rFonts w:ascii="Redaction 20" w:eastAsia="Times New Roman" w:hAnsi="Redaction 20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861EFF"/>
    <w:multiLevelType w:val="multilevel"/>
    <w:tmpl w:val="CF269996"/>
    <w:lvl w:ilvl="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301C5C"/>
    <w:multiLevelType w:val="multilevel"/>
    <w:tmpl w:val="653894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C119B8"/>
    <w:multiLevelType w:val="multilevel"/>
    <w:tmpl w:val="445A8564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6" w15:restartNumberingAfterBreak="0">
    <w:nsid w:val="586866F4"/>
    <w:multiLevelType w:val="multilevel"/>
    <w:tmpl w:val="ED8EF7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734796"/>
    <w:multiLevelType w:val="multilevel"/>
    <w:tmpl w:val="8362C24C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8" w15:restartNumberingAfterBreak="0">
    <w:nsid w:val="63712E20"/>
    <w:multiLevelType w:val="multilevel"/>
    <w:tmpl w:val="CCE02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9E82927"/>
    <w:multiLevelType w:val="multilevel"/>
    <w:tmpl w:val="85C20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B0F7554"/>
    <w:multiLevelType w:val="multilevel"/>
    <w:tmpl w:val="D4507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E2A062A"/>
    <w:multiLevelType w:val="multilevel"/>
    <w:tmpl w:val="1EAAD154"/>
    <w:lvl w:ilvl="0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2" w15:restartNumberingAfterBreak="0">
    <w:nsid w:val="6EE95D08"/>
    <w:multiLevelType w:val="multilevel"/>
    <w:tmpl w:val="B43E4202"/>
    <w:lvl w:ilvl="0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3" w15:restartNumberingAfterBreak="0">
    <w:nsid w:val="73A59F63"/>
    <w:multiLevelType w:val="multilevel"/>
    <w:tmpl w:val="1316974C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4" w15:restartNumberingAfterBreak="0">
    <w:nsid w:val="747506E9"/>
    <w:multiLevelType w:val="multilevel"/>
    <w:tmpl w:val="EB4440D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9655AB9"/>
    <w:multiLevelType w:val="multilevel"/>
    <w:tmpl w:val="F3861D7E"/>
    <w:lvl w:ilvl="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7E7C57"/>
    <w:multiLevelType w:val="multilevel"/>
    <w:tmpl w:val="BFA21C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5E356D"/>
    <w:multiLevelType w:val="multilevel"/>
    <w:tmpl w:val="FEFCB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E8871AC"/>
    <w:multiLevelType w:val="multilevel"/>
    <w:tmpl w:val="63F418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F270C0"/>
    <w:multiLevelType w:val="multilevel"/>
    <w:tmpl w:val="A462F1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00896403">
    <w:abstractNumId w:val="7"/>
  </w:num>
  <w:num w:numId="2" w16cid:durableId="1313683379">
    <w:abstractNumId w:val="21"/>
  </w:num>
  <w:num w:numId="3" w16cid:durableId="446121148">
    <w:abstractNumId w:val="18"/>
  </w:num>
  <w:num w:numId="4" w16cid:durableId="600262189">
    <w:abstractNumId w:val="43"/>
  </w:num>
  <w:num w:numId="5" w16cid:durableId="595867292">
    <w:abstractNumId w:val="12"/>
  </w:num>
  <w:num w:numId="6" w16cid:durableId="810051476">
    <w:abstractNumId w:val="35"/>
  </w:num>
  <w:num w:numId="7" w16cid:durableId="273101168">
    <w:abstractNumId w:val="1"/>
  </w:num>
  <w:num w:numId="8" w16cid:durableId="78255574">
    <w:abstractNumId w:val="0"/>
  </w:num>
  <w:num w:numId="9" w16cid:durableId="1290168565">
    <w:abstractNumId w:val="37"/>
  </w:num>
  <w:num w:numId="10" w16cid:durableId="1509364496">
    <w:abstractNumId w:val="23"/>
  </w:num>
  <w:num w:numId="11" w16cid:durableId="367414745">
    <w:abstractNumId w:val="4"/>
  </w:num>
  <w:num w:numId="12" w16cid:durableId="903224779">
    <w:abstractNumId w:val="9"/>
  </w:num>
  <w:num w:numId="13" w16cid:durableId="1182554006">
    <w:abstractNumId w:val="31"/>
  </w:num>
  <w:num w:numId="14" w16cid:durableId="1580017941">
    <w:abstractNumId w:val="41"/>
  </w:num>
  <w:num w:numId="15" w16cid:durableId="424037407">
    <w:abstractNumId w:val="42"/>
  </w:num>
  <w:num w:numId="16" w16cid:durableId="1901093630">
    <w:abstractNumId w:val="24"/>
  </w:num>
  <w:num w:numId="17" w16cid:durableId="1132751216">
    <w:abstractNumId w:val="30"/>
  </w:num>
  <w:num w:numId="18" w16cid:durableId="1849365365">
    <w:abstractNumId w:val="25"/>
  </w:num>
  <w:num w:numId="19" w16cid:durableId="1163548093">
    <w:abstractNumId w:val="3"/>
  </w:num>
  <w:num w:numId="20" w16cid:durableId="983581596">
    <w:abstractNumId w:val="29"/>
  </w:num>
  <w:num w:numId="21" w16cid:durableId="778835660">
    <w:abstractNumId w:val="33"/>
  </w:num>
  <w:num w:numId="22" w16cid:durableId="468010691">
    <w:abstractNumId w:val="32"/>
  </w:num>
  <w:num w:numId="23" w16cid:durableId="1178496011">
    <w:abstractNumId w:val="40"/>
  </w:num>
  <w:num w:numId="24" w16cid:durableId="833187631">
    <w:abstractNumId w:val="47"/>
  </w:num>
  <w:num w:numId="25" w16cid:durableId="107167820">
    <w:abstractNumId w:val="19"/>
  </w:num>
  <w:num w:numId="26" w16cid:durableId="1212115508">
    <w:abstractNumId w:val="39"/>
  </w:num>
  <w:num w:numId="27" w16cid:durableId="1329677138">
    <w:abstractNumId w:val="5"/>
  </w:num>
  <w:num w:numId="28" w16cid:durableId="1680231413">
    <w:abstractNumId w:val="28"/>
  </w:num>
  <w:num w:numId="29" w16cid:durableId="1063141718">
    <w:abstractNumId w:val="6"/>
  </w:num>
  <w:num w:numId="30" w16cid:durableId="1869294160">
    <w:abstractNumId w:val="14"/>
  </w:num>
  <w:num w:numId="31" w16cid:durableId="33311643">
    <w:abstractNumId w:val="38"/>
  </w:num>
  <w:num w:numId="32" w16cid:durableId="1233929644">
    <w:abstractNumId w:val="34"/>
  </w:num>
  <w:num w:numId="33" w16cid:durableId="638153525">
    <w:abstractNumId w:val="48"/>
  </w:num>
  <w:num w:numId="34" w16cid:durableId="1541937144">
    <w:abstractNumId w:val="2"/>
  </w:num>
  <w:num w:numId="35" w16cid:durableId="2059013831">
    <w:abstractNumId w:val="49"/>
  </w:num>
  <w:num w:numId="36" w16cid:durableId="1888756570">
    <w:abstractNumId w:val="44"/>
  </w:num>
  <w:num w:numId="37" w16cid:durableId="1220940147">
    <w:abstractNumId w:val="15"/>
  </w:num>
  <w:num w:numId="38" w16cid:durableId="486946618">
    <w:abstractNumId w:val="13"/>
  </w:num>
  <w:num w:numId="39" w16cid:durableId="708721276">
    <w:abstractNumId w:val="11"/>
  </w:num>
  <w:num w:numId="40" w16cid:durableId="1648976314">
    <w:abstractNumId w:val="10"/>
  </w:num>
  <w:num w:numId="41" w16cid:durableId="1770196011">
    <w:abstractNumId w:val="16"/>
  </w:num>
  <w:num w:numId="42" w16cid:durableId="733699770">
    <w:abstractNumId w:val="27"/>
  </w:num>
  <w:num w:numId="43" w16cid:durableId="178547831">
    <w:abstractNumId w:val="22"/>
  </w:num>
  <w:num w:numId="44" w16cid:durableId="678387653">
    <w:abstractNumId w:val="8"/>
  </w:num>
  <w:num w:numId="45" w16cid:durableId="2083679743">
    <w:abstractNumId w:val="20"/>
  </w:num>
  <w:num w:numId="46" w16cid:durableId="468523506">
    <w:abstractNumId w:val="45"/>
  </w:num>
  <w:num w:numId="47" w16cid:durableId="1569654400">
    <w:abstractNumId w:val="26"/>
  </w:num>
  <w:num w:numId="48" w16cid:durableId="751321338">
    <w:abstractNumId w:val="17"/>
  </w:num>
  <w:num w:numId="49" w16cid:durableId="1734884710">
    <w:abstractNumId w:val="46"/>
  </w:num>
  <w:num w:numId="50" w16cid:durableId="185441651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AF1"/>
    <w:rsid w:val="001168CA"/>
    <w:rsid w:val="0012143E"/>
    <w:rsid w:val="00161EC1"/>
    <w:rsid w:val="001907F2"/>
    <w:rsid w:val="00224328"/>
    <w:rsid w:val="00224CD2"/>
    <w:rsid w:val="002F2A73"/>
    <w:rsid w:val="003563C0"/>
    <w:rsid w:val="00357C34"/>
    <w:rsid w:val="00381733"/>
    <w:rsid w:val="004659C9"/>
    <w:rsid w:val="004944E6"/>
    <w:rsid w:val="004F4802"/>
    <w:rsid w:val="005E4032"/>
    <w:rsid w:val="006F2755"/>
    <w:rsid w:val="007239B1"/>
    <w:rsid w:val="007240DE"/>
    <w:rsid w:val="00847540"/>
    <w:rsid w:val="00883E32"/>
    <w:rsid w:val="008B5798"/>
    <w:rsid w:val="00930D1B"/>
    <w:rsid w:val="00962C8E"/>
    <w:rsid w:val="0096555D"/>
    <w:rsid w:val="00A13A78"/>
    <w:rsid w:val="00A41D5E"/>
    <w:rsid w:val="00A7621A"/>
    <w:rsid w:val="00B70B17"/>
    <w:rsid w:val="00B9174B"/>
    <w:rsid w:val="00BB77D8"/>
    <w:rsid w:val="00C2264C"/>
    <w:rsid w:val="00CB46A0"/>
    <w:rsid w:val="00CB5AF1"/>
    <w:rsid w:val="00CB68B3"/>
    <w:rsid w:val="00CF282E"/>
    <w:rsid w:val="00DA4513"/>
    <w:rsid w:val="00EC7A6E"/>
    <w:rsid w:val="00EE71ED"/>
    <w:rsid w:val="00EF2943"/>
    <w:rsid w:val="00EF7FC4"/>
    <w:rsid w:val="00F167C0"/>
    <w:rsid w:val="00F2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222DF"/>
  <w15:docId w15:val="{EE415EEE-2340-094A-952B-314908438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Light1">
    <w:name w:val="Table Grid Light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1">
    <w:name w:val="Grid Table 1 Light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1">
    <w:name w:val="Grid Table 1 Light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1">
    <w:name w:val="Grid Table 1 Light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1">
    <w:name w:val="Grid Table 1 Light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1">
    <w:name w:val="Grid Table 1 Light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customStyle="1" w:styleId="GridTable2-Accent11">
    <w:name w:val="Grid Table 2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1">
    <w:name w:val="Grid Table 2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1">
    <w:name w:val="Grid Table 2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1">
    <w:name w:val="Grid Table 2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1">
    <w:name w:val="Grid Table 2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1">
    <w:name w:val="Grid Table 2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GridTable3-Accent11">
    <w:name w:val="Grid Table 3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1">
    <w:name w:val="Grid Table 3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1">
    <w:name w:val="Grid Table 3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1">
    <w:name w:val="Grid Table 3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1">
    <w:name w:val="Grid Table 3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1">
    <w:name w:val="Grid Table 3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GridTable4-Accent11">
    <w:name w:val="Grid Table 4 - Accent 1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1">
    <w:name w:val="Grid Table 4 - Accent 2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1">
    <w:name w:val="Grid Table 4 - Accent 3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1">
    <w:name w:val="Grid Table 4 - Accent 4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1">
    <w:name w:val="Grid Table 4 - Accent 5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1">
    <w:name w:val="Grid Table 4 - Accent 6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GridTable5Dark-Accent21">
    <w:name w:val="Grid Table 5 Dark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1">
    <w:name w:val="Grid Table 5 Dark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51">
    <w:name w:val="Grid Table 5 Dark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1">
    <w:name w:val="Grid Table 5 Dark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3BDE6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63BDE6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C24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196C24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A76C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single" w:sz="4" w:space="0" w:color="DA76C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4DA7B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single" w:sz="4" w:space="0" w:color="94DA7B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customStyle="1" w:styleId="ListTable1Light-Accent11">
    <w:name w:val="List Table 1 Light - Accent 1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1">
    <w:name w:val="List Table 1 Light - Accent 2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1">
    <w:name w:val="List Table 1 Light - Accent 3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1">
    <w:name w:val="List Table 1 Light - Accent 4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1">
    <w:name w:val="List Table 1 Light - Accent 5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1">
    <w:name w:val="List Table 1 Light - Accent 6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customStyle="1" w:styleId="ListTable2-Accent11">
    <w:name w:val="List Table 2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1">
    <w:name w:val="List Table 2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1">
    <w:name w:val="List Table 2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1">
    <w:name w:val="List Table 2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1">
    <w:name w:val="List Table 2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1">
    <w:name w:val="List Table 2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customStyle="1" w:styleId="ListTable3-Accent11">
    <w:name w:val="List Table 3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1">
    <w:name w:val="List Table 3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1">
    <w:name w:val="List Table 3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1">
    <w:name w:val="List Table 3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1">
    <w:name w:val="List Table 3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1">
    <w:name w:val="List Table 3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customStyle="1" w:styleId="ListTable4-Accent11">
    <w:name w:val="List Table 4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1">
    <w:name w:val="List Table 4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1">
    <w:name w:val="List Table 4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1">
    <w:name w:val="List Table 4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1">
    <w:name w:val="List Table 4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1">
    <w:name w:val="List Table 4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customStyle="1" w:styleId="ListTable5Dark-Accent11">
    <w:name w:val="List Table 5 Dark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1">
    <w:name w:val="List Table 5 Dark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1">
    <w:name w:val="List Table 5 Dark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1">
    <w:name w:val="List Table 5 Dark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1">
    <w:name w:val="List Table 5 Dark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1">
    <w:name w:val="List Table 5 Dark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8D45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48D45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76CC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D76CC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ED873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8ED873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TableGridLight">
    <w:name w:val="Grid Table Light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1">
    <w:name w:val="Grid Table 1 Light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styleId="GridTable2-Accent2">
    <w:name w:val="Grid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styleId="GridTable2-Accent3">
    <w:name w:val="Grid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styleId="GridTable2-Accent4">
    <w:name w:val="Grid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styleId="GridTable2-Accent5">
    <w:name w:val="Grid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styleId="GridTable2-Accent6">
    <w:name w:val="Grid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styleId="GridTable3-Accent2">
    <w:name w:val="Grid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styleId="GridTable3-Accent3">
    <w:name w:val="Grid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styleId="GridTable3-Accent4">
    <w:name w:val="Grid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styleId="GridTable3-Accent5">
    <w:name w:val="Grid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styleId="GridTable3-Accent6">
    <w:name w:val="Grid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styleId="GridTable4-Accent2">
    <w:name w:val="Grid Table 4 Accent 2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styleId="GridTable4-Accent3">
    <w:name w:val="Grid Table 4 Accent 3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styleId="GridTable4-Accent4">
    <w:name w:val="Grid Table 4 Accent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styleId="GridTable4-Accent5">
    <w:name w:val="Grid Table 4 Accent 5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styleId="GridTable4-Accent6">
    <w:name w:val="Grid Table 4 Accent 6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GridTable6Colou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GridTable7Colou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63BDE6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63BDE6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2AA8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2AA8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196C24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196C24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FCAF3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5FCAF3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A76C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000000"/>
          <w:left w:val="single" w:sz="4" w:space="0" w:color="DA76C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4DA7B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000000"/>
          <w:left w:val="single" w:sz="4" w:space="0" w:color="94DA7B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styleId="ListTable2-Accent2">
    <w:name w:val="List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styleId="ListTable2-Accent3">
    <w:name w:val="List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styleId="ListTable2-Accent4">
    <w:name w:val="List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styleId="ListTable2-Accent5">
    <w:name w:val="List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styleId="ListTable2-Accent6">
    <w:name w:val="List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styleId="ListTable3-Accent2">
    <w:name w:val="List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styleId="ListTable4-Accent2">
    <w:name w:val="List Table 4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styleId="ListTable4-Accent3">
    <w:name w:val="List Table 4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styleId="ListTable4-Accent4">
    <w:name w:val="List Table 4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styleId="ListTable4-Accent5">
    <w:name w:val="List Table 4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styleId="ListTable4-Accent6">
    <w:name w:val="List Table 4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styleId="ListTable5Dark-Accent2">
    <w:name w:val="List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ListTable6Colou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ListTable7Colou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156082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000000"/>
          <w:left w:val="single" w:sz="4" w:space="0" w:color="156082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2AA8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2AA8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8D45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48D45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FCAF3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5FCAF3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76CC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D76CC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ED873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8ED873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GB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GB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GB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GB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GB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GB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GB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GB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GB"/>
      <w14:ligatures w14:val="none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GB"/>
      <w14:ligatures w14:val="none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GB"/>
      <w14:ligatures w14:val="none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GB"/>
      <w14:ligatures w14:val="none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GB"/>
      <w14:ligatures w14:val="none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GB"/>
      <w14:ligatures w14:val="none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6607D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eastAsiaTheme="minorEastAsia"/>
      <w:lang w:val="en-US" w:eastAsia="ja-JP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</w:style>
  <w:style w:type="character" w:customStyle="1" w:styleId="author-a-z65z46z70zz87zemnl1z77zdz79zfz79z3">
    <w:name w:val="author-a-z65z46z70zz87zemnl1z77zdz79zfz79z3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1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39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avingliberation.org/programme/" TargetMode="External"/><Relationship Id="rId13" Type="http://schemas.openxmlformats.org/officeDocument/2006/relationships/hyperlink" Target="https://www.alliancemagazine.org/blog/solidarity-infrastructures-what-do-we-leave-behind-when-the-grant-ends-reflecting-on-our-session-at-edge/" TargetMode="External"/><Relationship Id="rId18" Type="http://schemas.openxmlformats.org/officeDocument/2006/relationships/hyperlink" Target="https://oakfnd.org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digitaljusticefund@weavingliberation.org" TargetMode="External"/><Relationship Id="rId7" Type="http://schemas.openxmlformats.org/officeDocument/2006/relationships/hyperlink" Target="mailto:digitaljusticefund@weavingliberation.org" TargetMode="External"/><Relationship Id="rId12" Type="http://schemas.openxmlformats.org/officeDocument/2006/relationships/hyperlink" Target="https://www.alliancemagazine.org/blog/as-fascism-spreads-philanthropy-urgently-needs-to-support-digital-justice/" TargetMode="External"/><Relationship Id="rId17" Type="http://schemas.openxmlformats.org/officeDocument/2006/relationships/hyperlink" Target="https://luminategroup.com/about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fordfoundation.org/" TargetMode="External"/><Relationship Id="rId20" Type="http://schemas.openxmlformats.org/officeDocument/2006/relationships/hyperlink" Target="mailto:techsupport@digitalfreedomfund.or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eavingliberation.org/digital-policing-toolkit/" TargetMode="External"/><Relationship Id="rId24" Type="http://schemas.openxmlformats.org/officeDocument/2006/relationships/hyperlink" Target="mailto:digitaljusticefund@weavingliberation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avingliberation.org/" TargetMode="External"/><Relationship Id="rId23" Type="http://schemas.openxmlformats.org/officeDocument/2006/relationships/hyperlink" Target="mailto:digitaljusticefund@weavingliberation.org" TargetMode="External"/><Relationship Id="rId10" Type="http://schemas.openxmlformats.org/officeDocument/2006/relationships/hyperlink" Target="https://weavingliberation.org/2024/11/19/flowers-in-the-pouring-rain-sharing-impressions-on-the-first-digital-liberation-retreat/" TargetMode="External"/><Relationship Id="rId19" Type="http://schemas.openxmlformats.org/officeDocument/2006/relationships/hyperlink" Target="https://www.coe.int/en/web/about-us/our-member-stat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eavingliberation.org/2025/12/02/breathing-together-dreaming-forward-transmissions-from-life-affirming-visions-of-tech-retreat-no-1/" TargetMode="External"/><Relationship Id="rId14" Type="http://schemas.openxmlformats.org/officeDocument/2006/relationships/hyperlink" Target="https://weavingliberation.org/programme/" TargetMode="External"/><Relationship Id="rId22" Type="http://schemas.openxmlformats.org/officeDocument/2006/relationships/hyperlink" Target="mailto:digitaljusticefund@weavingliberatio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14</Pages>
  <Words>4873</Words>
  <Characters>27781</Characters>
  <Application>Microsoft Office Word</Application>
  <DocSecurity>0</DocSecurity>
  <Lines>231</Lines>
  <Paragraphs>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Salmana Ahmed</dc:creator>
  <cp:keywords/>
  <dc:description/>
  <cp:lastModifiedBy>Salmana Ahmed</cp:lastModifiedBy>
  <cp:revision>6</cp:revision>
  <dcterms:created xsi:type="dcterms:W3CDTF">2026-05-06T13:52:00Z</dcterms:created>
  <dcterms:modified xsi:type="dcterms:W3CDTF">2026-05-06T19:46:00Z</dcterms:modified>
</cp:coreProperties>
</file>